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/>
          <w:b/>
          <w:bCs w:val="0"/>
          <w:sz w:val="52"/>
          <w:szCs w:val="52"/>
          <w:u w:val="none"/>
          <w:lang w:val="en-US" w:eastAsia="zh-CN"/>
        </w:rPr>
      </w:pPr>
      <w:bookmarkStart w:id="0" w:name="_GoBack"/>
      <w:r>
        <w:rPr>
          <w:rFonts w:hint="eastAsia"/>
          <w:b/>
          <w:bCs w:val="0"/>
          <w:sz w:val="52"/>
          <w:szCs w:val="52"/>
          <w:u w:val="none"/>
          <w:lang w:val="en-US" w:eastAsia="zh-CN"/>
        </w:rPr>
        <w:t>《以德立家 浸润社会》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/>
          <w:b/>
          <w:bCs w:val="0"/>
          <w:sz w:val="52"/>
          <w:szCs w:val="52"/>
          <w:u w:val="none"/>
          <w:lang w:val="en-US" w:eastAsia="zh-CN"/>
        </w:rPr>
      </w:pPr>
      <w:r>
        <w:rPr>
          <w:rFonts w:hint="eastAsia"/>
          <w:b/>
          <w:bCs w:val="0"/>
          <w:sz w:val="52"/>
          <w:szCs w:val="52"/>
          <w:u w:val="none"/>
          <w:lang w:val="en-US" w:eastAsia="zh-CN"/>
        </w:rPr>
        <w:t>课程思政教学改革实施报告</w:t>
      </w:r>
      <w:bookmarkEnd w:id="0"/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/>
          <w:bCs w:val="0"/>
          <w:sz w:val="48"/>
          <w:szCs w:val="48"/>
          <w:u w:val="none"/>
          <w:lang w:val="en-US" w:eastAsia="zh-CN"/>
        </w:rPr>
        <w:t>晋城职业技术学院</w:t>
      </w: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hint="eastAsia"/>
          <w:b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《以德立家 浸润社会》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hint="default"/>
          <w:b/>
          <w:bCs w:val="0"/>
          <w:sz w:val="36"/>
          <w:szCs w:val="36"/>
          <w:lang w:val="en-US"/>
        </w:rPr>
      </w:pP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思政教学改革中的落实方案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</w:rPr>
        <w:t>党的十八大以来，习近平总书记对家庭、家风建设给予高度重视，《习近平</w:t>
      </w:r>
      <w:r>
        <w:rPr>
          <w:rFonts w:hint="eastAsia"/>
          <w:b w:val="0"/>
          <w:bCs/>
          <w:sz w:val="32"/>
          <w:szCs w:val="32"/>
          <w:lang w:val="en-US" w:eastAsia="zh-CN"/>
        </w:rPr>
        <w:t>著作选读</w:t>
      </w:r>
      <w:r>
        <w:rPr>
          <w:rFonts w:hint="eastAsia"/>
          <w:b w:val="0"/>
          <w:bCs/>
          <w:sz w:val="32"/>
          <w:szCs w:val="32"/>
        </w:rPr>
        <w:t>》第</w:t>
      </w:r>
      <w:r>
        <w:rPr>
          <w:rFonts w:hint="eastAsia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/>
          <w:b w:val="0"/>
          <w:bCs/>
          <w:sz w:val="32"/>
          <w:szCs w:val="32"/>
        </w:rPr>
        <w:t>卷就</w:t>
      </w:r>
      <w:r>
        <w:rPr>
          <w:rFonts w:hint="eastAsia"/>
          <w:b w:val="0"/>
          <w:bCs/>
          <w:sz w:val="32"/>
          <w:szCs w:val="32"/>
          <w:lang w:val="en-US" w:eastAsia="zh-CN"/>
        </w:rPr>
        <w:t>有一篇文章是“注重家庭，注重家教，注重家风”，里面有这样一句话“千家万户都好，国家才能好，民族才能好。国家富强，民族复兴，人民幸福，不是抽象的，最重要体现在千千万万个家庭都幸福美满上，体现在亿万人民生活不断改善上</w:t>
      </w:r>
      <w:r>
        <w:rPr>
          <w:rFonts w:hint="eastAsia"/>
          <w:b w:val="0"/>
          <w:bCs/>
          <w:sz w:val="32"/>
          <w:szCs w:val="32"/>
        </w:rPr>
        <w:t>。</w:t>
      </w:r>
      <w:r>
        <w:rPr>
          <w:rFonts w:hint="eastAsia"/>
          <w:b w:val="0"/>
          <w:bCs/>
          <w:sz w:val="32"/>
          <w:szCs w:val="32"/>
          <w:lang w:val="en-US" w:eastAsia="zh-CN"/>
        </w:rPr>
        <w:t>”除此之外，他还在各种重要场合强调家风的重要性，形成许多关于家风的重要论述。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家风建设在思政教学改革中的落实方案可以如下设计，以确保家风教育与思政教学的有效结合：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一、明确家风建设与思政教学的结合点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价值观引领：家风建设强调的尊老爱幼、勤俭节约、诚信友善等价值观与思政教学倡导的社会主义核心价值观高度契合，应作为两者结合的关键点。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道德修养：家风建设中注重的道德修养与思政教学中的道德教育相辅相成，应共同促进学生形成良好的道德品质。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二、家风建设在思政课程中的渗透策略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课程内容融入：在思政课程中，通过案例分析、故事讲述等方式，将家风建设的具体内容融入其中，使学生在学习思政知识的同时，感受到家风的力量。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实践活动结合：组织学生进行家风相关的实践活动，如家庭访问、家风调研等，让学生在实践中体验和理解家风的重要性。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课堂讨论引导：通过课堂讨论的形式，引导学生探讨家风与思政教育的关系，培养学生的思辨能力和对家风价值的认同感。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三、家风建设在思政教学改革中的具体措施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default"/>
          <w:b w:val="0"/>
          <w:bCs/>
          <w:sz w:val="32"/>
          <w:szCs w:val="32"/>
          <w:lang w:val="en-US" w:eastAsia="zh-CN"/>
        </w:rPr>
        <w:t>家庭是个体精神成长的沃土，家国情怀的逻辑起点在于家风的涵养、家教的养成。古往今来，中国人以正心诚意、修身齐家为基础，以治国平天下为旨归，把远大理想与个人抱负、家国情怀与人生追求熔融合一。在传承红色家风中筑牢责任意识与担当精神，砥砺道德追求和理想抱负，是探寻高校思想政治理论课教学有效性的重要契入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default"/>
          <w:b w:val="0"/>
          <w:bCs/>
          <w:sz w:val="32"/>
          <w:szCs w:val="32"/>
          <w:lang w:val="en-US" w:eastAsia="zh-CN"/>
        </w:rPr>
        <w:t>1、一条主线贯穿。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default"/>
          <w:b w:val="0"/>
          <w:bCs/>
          <w:sz w:val="32"/>
          <w:szCs w:val="32"/>
          <w:lang w:val="en-US" w:eastAsia="zh-CN"/>
        </w:rPr>
        <w:t>家国情怀是立身养德之本，它映照着革命者的理想信仰与初心使命，彰显着奋进者的坚忍不拔与无悔奉献，激荡着一个又一个爱国者的昂扬斗志与报国热忱。浓郁的家国情怀，背后是深厚的家国责任、强烈的家国担当。高校思政课可以将家国情怀作为教学主线，将“小家大国 、家国一体”作为最基本的教学遵循</w:t>
      </w:r>
      <w:r>
        <w:rPr>
          <w:rFonts w:hint="eastAsia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default"/>
          <w:b w:val="0"/>
          <w:bCs/>
          <w:sz w:val="32"/>
          <w:szCs w:val="32"/>
          <w:lang w:val="en-US" w:eastAsia="zh-CN"/>
        </w:rPr>
        <w:t>2、双线融合驱动。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default"/>
          <w:b w:val="0"/>
          <w:bCs/>
          <w:sz w:val="32"/>
          <w:szCs w:val="32"/>
          <w:lang w:val="en-US" w:eastAsia="zh-CN"/>
        </w:rPr>
        <w:t>青年时期是人生重要的拔节孕穗期，高校思政课应成为大学生成长的助推器，助力大学生成长为有能力、懂担当的个体。然而，一代人有一代人的特点。新时代青年置身于一个科技高速发展的时代，网络生活已然成为青年人的惯常样态。今天，当我们探寻高校思政课有效路径时，网络已成为不可回避的重要空间。可以说，现时代面向青年人的教育，得网络者得天下。</w:t>
      </w:r>
      <w:r>
        <w:rPr>
          <w:rFonts w:hint="eastAsia"/>
          <w:b w:val="0"/>
          <w:bCs/>
          <w:sz w:val="32"/>
          <w:szCs w:val="32"/>
          <w:lang w:val="en-US" w:eastAsia="zh-CN"/>
        </w:rPr>
        <w:t>家风建设</w:t>
      </w:r>
      <w:r>
        <w:rPr>
          <w:rFonts w:hint="default"/>
          <w:b w:val="0"/>
          <w:bCs/>
          <w:sz w:val="32"/>
          <w:szCs w:val="32"/>
          <w:lang w:val="en-US" w:eastAsia="zh-CN"/>
        </w:rPr>
        <w:t>融入高校思政课教学，一方面要立足与坚守于线下，另一方面也要开拓创新线上渠道，坚持线下线上双线融合驱动，产生“1+1&gt;2”的最大化育人效果。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default"/>
          <w:b w:val="0"/>
          <w:bCs/>
          <w:sz w:val="32"/>
          <w:szCs w:val="32"/>
          <w:lang w:val="en-US" w:eastAsia="zh-CN"/>
        </w:rPr>
        <w:t>3、三方协同育人。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default"/>
          <w:b w:val="0"/>
          <w:bCs/>
          <w:sz w:val="32"/>
          <w:szCs w:val="32"/>
          <w:lang w:val="en-US" w:eastAsia="zh-CN"/>
        </w:rPr>
        <w:t>人是一切社会关系的总和，人的发展也是受多种因素、多重环境影响。这就决定了育人是系统工程，任何单方努力的奢想都会局限育人效果。虽然不容否认高校思政课立德树人的主渠道作用，但是毋庸置疑只有在坚守主渠道同时，协同发挥学校、家庭、社会三方的作用，才能更好地实现育人。也就是坚持“大思政”思想引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default"/>
          <w:b w:val="0"/>
          <w:bCs/>
          <w:sz w:val="32"/>
          <w:szCs w:val="32"/>
          <w:lang w:val="en-US" w:eastAsia="zh-CN"/>
        </w:rPr>
        <w:t>“天下之本在国，国之本在家”。家风文化是中华民族传统文化的重要来源与构成，铸就了中华民族的生生不息。红色家风高扬红色旗帜，其所激荡传递的爱国、敬业、诚信、友善等优秀品质，展现着社会主流价值取向，不仅具有鲜明的时代性，更有历史传承的迫切性。挖掘红色家风资源，弘扬优秀家风文化，助推中华民族伟大复兴，高校思政课负有义不容辞的责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TQ5MGE3MDU5N2Y3MWYzN2JiM2MxYTM5ZTQzOTUifQ=="/>
  </w:docVars>
  <w:rsids>
    <w:rsidRoot w:val="00000000"/>
    <w:rsid w:val="02F5186F"/>
    <w:rsid w:val="1CAF2F45"/>
    <w:rsid w:val="49F15DE3"/>
    <w:rsid w:val="55745395"/>
    <w:rsid w:val="7DEB5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2769</Words>
  <Characters>2781</Characters>
  <Lines>0</Lines>
  <Paragraphs>0</Paragraphs>
  <TotalTime>17</TotalTime>
  <ScaleCrop>false</ScaleCrop>
  <LinksUpToDate>false</LinksUpToDate>
  <CharactersWithSpaces>2781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2023-05-27T09:59:00Z</dcterms:created>
  <dc:creator>Xiaoxin</dc:creator>
  <cp:lastModifiedBy>婷子</cp:lastModifiedBy>
  <dcterms:modified xsi:type="dcterms:W3CDTF">2024-06-19T15:43:02Z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C1426527F68D4230A1F4F42095B9FEB0_13</vt:lpwstr>
  </property>
</Properties>
</file>