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6CDA" w14:textId="77777777" w:rsidR="00264306" w:rsidRPr="0061276B" w:rsidRDefault="00264306" w:rsidP="0061276B">
      <w:pPr>
        <w:spacing w:line="580" w:lineRule="exact"/>
        <w:jc w:val="center"/>
        <w:rPr>
          <w:rFonts w:ascii="方正小标宋简体" w:eastAsia="方正小标宋简体" w:hAnsi="方正小标宋简体"/>
          <w:b/>
          <w:bCs/>
          <w:sz w:val="40"/>
          <w:szCs w:val="40"/>
        </w:rPr>
      </w:pPr>
      <w:r w:rsidRPr="0061276B">
        <w:rPr>
          <w:rFonts w:ascii="方正小标宋简体" w:eastAsia="方正小标宋简体" w:hAnsi="方正小标宋简体"/>
          <w:b/>
          <w:bCs/>
          <w:sz w:val="40"/>
          <w:szCs w:val="40"/>
        </w:rPr>
        <w:t>《管理学》</w:t>
      </w:r>
      <w:proofErr w:type="gramStart"/>
      <w:r w:rsidRPr="0061276B">
        <w:rPr>
          <w:rFonts w:ascii="方正小标宋简体" w:eastAsia="方正小标宋简体" w:hAnsi="方正小标宋简体"/>
          <w:b/>
          <w:bCs/>
          <w:sz w:val="40"/>
          <w:szCs w:val="40"/>
        </w:rPr>
        <w:t>课程思政教案</w:t>
      </w:r>
      <w:proofErr w:type="gramEnd"/>
      <w:r w:rsidRPr="0061276B">
        <w:rPr>
          <w:rFonts w:ascii="方正小标宋简体" w:eastAsia="方正小标宋简体" w:hAnsi="方正小标宋简体"/>
          <w:b/>
          <w:bCs/>
          <w:sz w:val="40"/>
          <w:szCs w:val="40"/>
        </w:rPr>
        <w:t>设计思路</w:t>
      </w:r>
    </w:p>
    <w:p w14:paraId="5FF3DF53" w14:textId="77777777" w:rsidR="009F6B6C" w:rsidRPr="000E2AF4" w:rsidRDefault="009F6B6C" w:rsidP="0061276B">
      <w:pPr>
        <w:spacing w:line="5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62CB686" w14:textId="60D82AEE" w:rsidR="00264306" w:rsidRPr="0010148E" w:rsidRDefault="00264306" w:rsidP="0010148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148E">
        <w:rPr>
          <w:rFonts w:ascii="宋体" w:eastAsia="宋体" w:hAnsi="宋体"/>
          <w:sz w:val="24"/>
          <w:szCs w:val="24"/>
        </w:rPr>
        <w:t>《管理学》</w:t>
      </w:r>
      <w:proofErr w:type="gramStart"/>
      <w:r w:rsidRPr="0010148E">
        <w:rPr>
          <w:rFonts w:ascii="宋体" w:eastAsia="宋体" w:hAnsi="宋体"/>
          <w:sz w:val="24"/>
          <w:szCs w:val="24"/>
        </w:rPr>
        <w:t>课程思政教案</w:t>
      </w:r>
      <w:proofErr w:type="gramEnd"/>
      <w:r w:rsidRPr="0010148E">
        <w:rPr>
          <w:rFonts w:ascii="宋体" w:eastAsia="宋体" w:hAnsi="宋体"/>
          <w:sz w:val="24"/>
          <w:szCs w:val="24"/>
        </w:rPr>
        <w:t>设计思路</w:t>
      </w:r>
      <w:r w:rsidRPr="0010148E">
        <w:rPr>
          <w:rFonts w:ascii="宋体" w:eastAsia="宋体" w:hAnsi="宋体" w:hint="eastAsia"/>
          <w:sz w:val="24"/>
          <w:szCs w:val="24"/>
        </w:rPr>
        <w:t>：</w:t>
      </w:r>
      <w:r w:rsidRPr="0010148E">
        <w:rPr>
          <w:rFonts w:ascii="宋体" w:eastAsia="宋体" w:hAnsi="宋体"/>
          <w:sz w:val="24"/>
          <w:szCs w:val="24"/>
        </w:rPr>
        <w:t> </w:t>
      </w:r>
    </w:p>
    <w:p w14:paraId="1E2C2444" w14:textId="16CE6447" w:rsidR="00264306" w:rsidRPr="0010148E" w:rsidRDefault="0061276B" w:rsidP="0010148E">
      <w:pPr>
        <w:spacing w:beforeLines="100" w:before="312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0148E">
        <w:rPr>
          <w:rFonts w:ascii="黑体" w:eastAsia="黑体" w:hAnsi="黑体" w:hint="eastAsia"/>
          <w:sz w:val="24"/>
          <w:szCs w:val="24"/>
        </w:rPr>
        <w:t>一、</w:t>
      </w:r>
      <w:r w:rsidR="00264306" w:rsidRPr="0010148E">
        <w:rPr>
          <w:rFonts w:ascii="黑体" w:eastAsia="黑体" w:hAnsi="黑体"/>
          <w:sz w:val="24"/>
          <w:szCs w:val="24"/>
        </w:rPr>
        <w:t>教学理念</w:t>
      </w:r>
    </w:p>
    <w:p w14:paraId="08060DD8" w14:textId="77777777" w:rsidR="0061276B" w:rsidRPr="0010148E" w:rsidRDefault="00264306" w:rsidP="0010148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148E">
        <w:rPr>
          <w:rFonts w:ascii="宋体" w:eastAsia="宋体" w:hAnsi="宋体"/>
          <w:sz w:val="24"/>
          <w:szCs w:val="24"/>
        </w:rPr>
        <w:t>管理学课程</w:t>
      </w:r>
      <w:proofErr w:type="gramStart"/>
      <w:r w:rsidRPr="0010148E">
        <w:rPr>
          <w:rFonts w:ascii="宋体" w:eastAsia="宋体" w:hAnsi="宋体"/>
          <w:sz w:val="24"/>
          <w:szCs w:val="24"/>
        </w:rPr>
        <w:t>思政教育</w:t>
      </w:r>
      <w:proofErr w:type="gramEnd"/>
      <w:r w:rsidRPr="0010148E">
        <w:rPr>
          <w:rFonts w:ascii="宋体" w:eastAsia="宋体" w:hAnsi="宋体"/>
          <w:sz w:val="24"/>
          <w:szCs w:val="24"/>
        </w:rPr>
        <w:t>工作包含人才培养的多</w:t>
      </w:r>
      <w:r w:rsidR="009F6B6C" w:rsidRPr="0010148E">
        <w:rPr>
          <w:rFonts w:ascii="宋体" w:eastAsia="宋体" w:hAnsi="宋体" w:hint="eastAsia"/>
          <w:sz w:val="24"/>
          <w:szCs w:val="24"/>
        </w:rPr>
        <w:t>个</w:t>
      </w:r>
      <w:r w:rsidRPr="0010148E">
        <w:rPr>
          <w:rFonts w:ascii="宋体" w:eastAsia="宋体" w:hAnsi="宋体"/>
          <w:sz w:val="24"/>
          <w:szCs w:val="24"/>
        </w:rPr>
        <w:t>方面，从事管理学课程教学的教师更应当树立正确的育人理念。管理学教师应该有立德树人的使命感，爱岗敬业，发挥自身的作用。高校</w:t>
      </w:r>
      <w:proofErr w:type="gramStart"/>
      <w:r w:rsidRPr="0010148E">
        <w:rPr>
          <w:rFonts w:ascii="宋体" w:eastAsia="宋体" w:hAnsi="宋体"/>
          <w:sz w:val="24"/>
          <w:szCs w:val="24"/>
        </w:rPr>
        <w:t>思政教育</w:t>
      </w:r>
      <w:proofErr w:type="gramEnd"/>
      <w:r w:rsidRPr="0010148E">
        <w:rPr>
          <w:rFonts w:ascii="宋体" w:eastAsia="宋体" w:hAnsi="宋体"/>
          <w:sz w:val="24"/>
          <w:szCs w:val="24"/>
        </w:rPr>
        <w:t>不仅</w:t>
      </w:r>
      <w:proofErr w:type="gramStart"/>
      <w:r w:rsidRPr="0010148E">
        <w:rPr>
          <w:rFonts w:ascii="宋体" w:eastAsia="宋体" w:hAnsi="宋体"/>
          <w:sz w:val="24"/>
          <w:szCs w:val="24"/>
        </w:rPr>
        <w:t>是思政教师</w:t>
      </w:r>
      <w:proofErr w:type="gramEnd"/>
      <w:r w:rsidRPr="0010148E">
        <w:rPr>
          <w:rFonts w:ascii="宋体" w:eastAsia="宋体" w:hAnsi="宋体"/>
          <w:sz w:val="24"/>
          <w:szCs w:val="24"/>
        </w:rPr>
        <w:t>、辅导员的任务，更应该是所有教师的共同目标，所有的任课教师不仅要教会学生专业知识和技能，同时还应肩负传递思想的任务，引导学生树立积极向上思想的观念，养成健全人格，</w:t>
      </w:r>
      <w:proofErr w:type="gramStart"/>
      <w:r w:rsidRPr="0010148E">
        <w:rPr>
          <w:rFonts w:ascii="宋体" w:eastAsia="宋体" w:hAnsi="宋体"/>
          <w:sz w:val="24"/>
          <w:szCs w:val="24"/>
        </w:rPr>
        <w:t>使思政教育</w:t>
      </w:r>
      <w:proofErr w:type="gramEnd"/>
      <w:r w:rsidRPr="0010148E">
        <w:rPr>
          <w:rFonts w:ascii="宋体" w:eastAsia="宋体" w:hAnsi="宋体"/>
          <w:sz w:val="24"/>
          <w:szCs w:val="24"/>
        </w:rPr>
        <w:t>贯穿整个教学过程，体现在每个教学环节上，做到教书育人、实践育人、管理育人、文化育人，形成</w:t>
      </w:r>
      <w:proofErr w:type="gramStart"/>
      <w:r w:rsidRPr="0010148E">
        <w:rPr>
          <w:rFonts w:ascii="宋体" w:eastAsia="宋体" w:hAnsi="宋体"/>
          <w:sz w:val="24"/>
          <w:szCs w:val="24"/>
        </w:rPr>
        <w:t>长效化</w:t>
      </w:r>
      <w:proofErr w:type="gramEnd"/>
      <w:r w:rsidRPr="0010148E">
        <w:rPr>
          <w:rFonts w:ascii="宋体" w:eastAsia="宋体" w:hAnsi="宋体"/>
          <w:sz w:val="24"/>
          <w:szCs w:val="24"/>
        </w:rPr>
        <w:t>的育人机制</w:t>
      </w:r>
      <w:r w:rsidR="009F6B6C" w:rsidRPr="0010148E">
        <w:rPr>
          <w:rFonts w:ascii="宋体" w:eastAsia="宋体" w:hAnsi="宋体" w:hint="eastAsia"/>
          <w:sz w:val="24"/>
          <w:szCs w:val="24"/>
        </w:rPr>
        <w:t>。</w:t>
      </w:r>
      <w:r w:rsidRPr="0010148E">
        <w:rPr>
          <w:rFonts w:ascii="宋体" w:eastAsia="宋体" w:hAnsi="宋体"/>
          <w:sz w:val="24"/>
          <w:szCs w:val="24"/>
        </w:rPr>
        <w:t>教学中将课程育人资源融入专业教学中，实施了“课程思政”教学。激发学生的民族自豪感，培养学生的爱国主义精神，勇敢地肩负起时代赋予的光荣使命，提高学生思想政治素质。</w:t>
      </w:r>
    </w:p>
    <w:p w14:paraId="591B2BF4" w14:textId="476EFDA9" w:rsidR="009F6B6C" w:rsidRPr="0010148E" w:rsidRDefault="0061276B" w:rsidP="0010148E">
      <w:pPr>
        <w:spacing w:beforeLines="100" w:before="312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148E">
        <w:rPr>
          <w:rFonts w:ascii="黑体" w:eastAsia="黑体" w:hAnsi="黑体" w:hint="eastAsia"/>
          <w:sz w:val="24"/>
          <w:szCs w:val="24"/>
        </w:rPr>
        <w:t>二、</w:t>
      </w:r>
      <w:r w:rsidR="00264306" w:rsidRPr="0010148E">
        <w:rPr>
          <w:rFonts w:ascii="黑体" w:eastAsia="黑体" w:hAnsi="黑体"/>
          <w:sz w:val="24"/>
          <w:szCs w:val="24"/>
        </w:rPr>
        <w:t>教学模式</w:t>
      </w:r>
    </w:p>
    <w:p w14:paraId="334E8150" w14:textId="672FA239" w:rsidR="009F6B6C" w:rsidRPr="0010148E" w:rsidRDefault="00A024AB" w:rsidP="0010148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148E">
        <w:rPr>
          <w:rFonts w:ascii="宋体" w:eastAsia="宋体" w:hAnsi="宋体" w:hint="eastAsia"/>
          <w:sz w:val="24"/>
          <w:szCs w:val="24"/>
        </w:rPr>
        <w:t>《管理学》</w:t>
      </w:r>
      <w:r w:rsidR="00264306" w:rsidRPr="0010148E">
        <w:rPr>
          <w:rFonts w:ascii="宋体" w:eastAsia="宋体" w:hAnsi="宋体"/>
          <w:sz w:val="24"/>
          <w:szCs w:val="24"/>
        </w:rPr>
        <w:t>教学运用了“探究发现式教学模式”，该模式的结构为：“回顾复习--铺垫导入---探索新知识---鼓励创新”</w:t>
      </w:r>
      <w:r w:rsidR="009F6B6C" w:rsidRPr="0010148E">
        <w:rPr>
          <w:rFonts w:ascii="宋体" w:eastAsia="宋体" w:hAnsi="宋体" w:hint="eastAsia"/>
          <w:sz w:val="24"/>
          <w:szCs w:val="24"/>
        </w:rPr>
        <w:t>。</w:t>
      </w:r>
    </w:p>
    <w:p w14:paraId="44E18D2A" w14:textId="281C7D6D" w:rsidR="009F6B6C" w:rsidRPr="0010148E" w:rsidRDefault="00264306" w:rsidP="0010148E">
      <w:pPr>
        <w:spacing w:line="440" w:lineRule="exact"/>
        <w:ind w:firstLineChars="200" w:firstLine="480"/>
        <w:rPr>
          <w:rFonts w:ascii="宋体" w:eastAsia="宋体" w:hAnsi="宋体"/>
          <w:color w:val="262626"/>
          <w:sz w:val="24"/>
          <w:szCs w:val="24"/>
        </w:rPr>
      </w:pPr>
      <w:r w:rsidRPr="0010148E">
        <w:rPr>
          <w:rFonts w:ascii="宋体" w:eastAsia="宋体" w:hAnsi="宋体" w:hint="eastAsia"/>
          <w:color w:val="262626"/>
          <w:sz w:val="24"/>
          <w:szCs w:val="24"/>
        </w:rPr>
        <w:t>首先，必须从国家发展的角度出发，理解改进</w:t>
      </w:r>
      <w:proofErr w:type="gramStart"/>
      <w:r w:rsidR="009F6B6C" w:rsidRPr="0010148E">
        <w:rPr>
          <w:rFonts w:ascii="宋体" w:eastAsia="宋体" w:hAnsi="宋体" w:hint="eastAsia"/>
          <w:color w:val="262626"/>
          <w:sz w:val="24"/>
          <w:szCs w:val="24"/>
        </w:rPr>
        <w:t>专业</w:t>
      </w:r>
      <w:r w:rsidR="00A024AB" w:rsidRPr="0010148E">
        <w:rPr>
          <w:rFonts w:ascii="宋体" w:eastAsia="宋体" w:hAnsi="宋体" w:hint="eastAsia"/>
          <w:color w:val="262626"/>
          <w:sz w:val="24"/>
          <w:szCs w:val="24"/>
        </w:rPr>
        <w:t>课</w:t>
      </w:r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思政课程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与教学的时代价值。无论是世界百年未有之大变局，还是我国实现中华民族伟大复兴之全局，在当前都表现出很多新态势。</w:t>
      </w:r>
    </w:p>
    <w:p w14:paraId="79966B21" w14:textId="77777777" w:rsidR="009F6B6C" w:rsidRPr="0010148E" w:rsidRDefault="00264306" w:rsidP="0010148E">
      <w:pPr>
        <w:spacing w:line="440" w:lineRule="exact"/>
        <w:ind w:firstLineChars="200" w:firstLine="480"/>
        <w:rPr>
          <w:rFonts w:ascii="宋体" w:eastAsia="宋体" w:hAnsi="宋体"/>
          <w:color w:val="262626"/>
          <w:sz w:val="24"/>
          <w:szCs w:val="24"/>
        </w:rPr>
      </w:pPr>
      <w:r w:rsidRPr="0010148E">
        <w:rPr>
          <w:rFonts w:ascii="宋体" w:eastAsia="宋体" w:hAnsi="宋体" w:hint="eastAsia"/>
          <w:color w:val="262626"/>
          <w:sz w:val="24"/>
          <w:szCs w:val="24"/>
        </w:rPr>
        <w:t>其次，必须从当前</w:t>
      </w:r>
      <w:r w:rsidR="009F6B6C" w:rsidRPr="0010148E">
        <w:rPr>
          <w:rFonts w:ascii="宋体" w:eastAsia="宋体" w:hAnsi="宋体" w:hint="eastAsia"/>
          <w:color w:val="262626"/>
          <w:sz w:val="24"/>
          <w:szCs w:val="24"/>
        </w:rPr>
        <w:t>专业课</w:t>
      </w:r>
      <w:proofErr w:type="gramStart"/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建设的顶层设计出发，理解改进</w:t>
      </w:r>
      <w:proofErr w:type="gramStart"/>
      <w:r w:rsidR="009F6B6C" w:rsidRPr="0010148E">
        <w:rPr>
          <w:rFonts w:ascii="宋体" w:eastAsia="宋体" w:hAnsi="宋体" w:hint="eastAsia"/>
          <w:color w:val="262626"/>
          <w:sz w:val="24"/>
          <w:szCs w:val="24"/>
        </w:rPr>
        <w:t>专业</w:t>
      </w:r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思政课程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与教学的落实方式。</w:t>
      </w:r>
      <w:proofErr w:type="gramStart"/>
      <w:r w:rsidR="009F6B6C" w:rsidRPr="0010148E">
        <w:rPr>
          <w:rFonts w:ascii="宋体" w:eastAsia="宋体" w:hAnsi="宋体" w:hint="eastAsia"/>
          <w:color w:val="262626"/>
          <w:sz w:val="24"/>
          <w:szCs w:val="24"/>
        </w:rPr>
        <w:t>专业课</w:t>
      </w:r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思政课程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建设和教学实施必须以理论指导为基础，真正理解</w:t>
      </w:r>
      <w:proofErr w:type="gramStart"/>
      <w:r w:rsidRPr="0010148E">
        <w:rPr>
          <w:rFonts w:ascii="宋体" w:eastAsia="宋体" w:hAnsi="宋体" w:hint="eastAsia"/>
          <w:color w:val="262626"/>
          <w:sz w:val="24"/>
          <w:szCs w:val="24"/>
        </w:rPr>
        <w:t>当思政课程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与教学改进的阶段性、整体性、特殊性、层次性和时代性，切实根据青少年的行为特性和认知特点，为</w:t>
      </w:r>
      <w:proofErr w:type="gramStart"/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教学的一体化建设确定可靠的落点。</w:t>
      </w:r>
    </w:p>
    <w:p w14:paraId="213480DB" w14:textId="03AB7706" w:rsidR="00264306" w:rsidRPr="0010148E" w:rsidRDefault="00264306" w:rsidP="0010148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148E">
        <w:rPr>
          <w:rFonts w:ascii="宋体" w:eastAsia="宋体" w:hAnsi="宋体" w:hint="eastAsia"/>
          <w:color w:val="262626"/>
          <w:sz w:val="24"/>
          <w:szCs w:val="24"/>
        </w:rPr>
        <w:t>最后，关于如何才能</w:t>
      </w:r>
      <w:proofErr w:type="gramStart"/>
      <w:r w:rsidRPr="0010148E">
        <w:rPr>
          <w:rFonts w:ascii="宋体" w:eastAsia="宋体" w:hAnsi="宋体" w:hint="eastAsia"/>
          <w:color w:val="262626"/>
          <w:sz w:val="24"/>
          <w:szCs w:val="24"/>
        </w:rPr>
        <w:t>上好思政课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，需要坚持“八个统一”等相关要求。只有从教学理念和教学策略两个方面入手，将这些要求落实于</w:t>
      </w:r>
      <w:r w:rsidR="009F6B6C" w:rsidRPr="0010148E">
        <w:rPr>
          <w:rFonts w:ascii="宋体" w:eastAsia="宋体" w:hAnsi="宋体" w:hint="eastAsia"/>
          <w:color w:val="262626"/>
          <w:sz w:val="24"/>
          <w:szCs w:val="24"/>
        </w:rPr>
        <w:t>专业课</w:t>
      </w:r>
      <w:proofErr w:type="gramStart"/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教学，才能真正实现</w:t>
      </w:r>
      <w:proofErr w:type="gramStart"/>
      <w:r w:rsidRPr="0010148E">
        <w:rPr>
          <w:rFonts w:ascii="宋体" w:eastAsia="宋体" w:hAnsi="宋体" w:hint="eastAsia"/>
          <w:color w:val="262626"/>
          <w:sz w:val="24"/>
          <w:szCs w:val="24"/>
        </w:rPr>
        <w:t>思政课</w:t>
      </w:r>
      <w:proofErr w:type="gramEnd"/>
      <w:r w:rsidRPr="0010148E">
        <w:rPr>
          <w:rFonts w:ascii="宋体" w:eastAsia="宋体" w:hAnsi="宋体" w:hint="eastAsia"/>
          <w:color w:val="262626"/>
          <w:sz w:val="24"/>
          <w:szCs w:val="24"/>
        </w:rPr>
        <w:t>培根铸魂、启智润心的作用。</w:t>
      </w:r>
    </w:p>
    <w:p w14:paraId="76401DD5" w14:textId="02CBEF7A" w:rsidR="00264306" w:rsidRPr="0010148E" w:rsidRDefault="000E2AF4" w:rsidP="0010148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0148E">
        <w:rPr>
          <w:rFonts w:ascii="宋体" w:eastAsia="宋体" w:hAnsi="宋体" w:hint="eastAsia"/>
          <w:sz w:val="24"/>
          <w:szCs w:val="24"/>
        </w:rPr>
        <w:t>课程思政，不是“课程”加“思政”，而是要实现“课程”与“思政”有机融合，变“加法”为“乘法”。</w:t>
      </w:r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对于</w:t>
      </w:r>
      <w:proofErr w:type="gramStart"/>
      <w:r w:rsidR="009F6B6C" w:rsidRPr="0010148E">
        <w:rPr>
          <w:rFonts w:ascii="宋体" w:eastAsia="宋体" w:hAnsi="宋体" w:hint="eastAsia"/>
          <w:color w:val="262626"/>
          <w:sz w:val="24"/>
          <w:szCs w:val="24"/>
        </w:rPr>
        <w:t>专业课</w:t>
      </w:r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思政课程</w:t>
      </w:r>
      <w:proofErr w:type="gramEnd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与教学来说，当前正处于非常</w:t>
      </w:r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lastRenderedPageBreak/>
        <w:t>重要的发展时期。党和国家的空前重视和迫切需要，既为一体化背景下的</w:t>
      </w:r>
      <w:proofErr w:type="gramStart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思政课</w:t>
      </w:r>
      <w:proofErr w:type="gramEnd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建设提供了充分条件，也</w:t>
      </w:r>
      <w:proofErr w:type="gramStart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为思政课程</w:t>
      </w:r>
      <w:proofErr w:type="gramEnd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与教学的高质量发展提出了迫切的要求。在此背景下，每一个</w:t>
      </w:r>
      <w:proofErr w:type="gramStart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思政课</w:t>
      </w:r>
      <w:proofErr w:type="gramEnd"/>
      <w:r w:rsidR="00264306" w:rsidRPr="0010148E">
        <w:rPr>
          <w:rFonts w:ascii="宋体" w:eastAsia="宋体" w:hAnsi="宋体" w:hint="eastAsia"/>
          <w:color w:val="262626"/>
          <w:sz w:val="24"/>
          <w:szCs w:val="24"/>
        </w:rPr>
        <w:t>教师都应该做好创造性工作，充分发挥创造力，“让思政课成为一门有温度的课”，成为落实立德树人根本任务的关键课程。</w:t>
      </w:r>
    </w:p>
    <w:p w14:paraId="0B263D33" w14:textId="77777777" w:rsidR="000E2AF4" w:rsidRPr="000E2AF4" w:rsidRDefault="000E2AF4" w:rsidP="0061276B">
      <w:pPr>
        <w:spacing w:line="58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sectPr w:rsidR="000E2AF4" w:rsidRPr="000E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422D" w14:textId="77777777" w:rsidR="00EE5CB5" w:rsidRDefault="00EE5CB5" w:rsidP="00264306">
      <w:r>
        <w:separator/>
      </w:r>
    </w:p>
  </w:endnote>
  <w:endnote w:type="continuationSeparator" w:id="0">
    <w:p w14:paraId="06B85C0B" w14:textId="77777777" w:rsidR="00EE5CB5" w:rsidRDefault="00EE5CB5" w:rsidP="002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CFFC" w14:textId="77777777" w:rsidR="00EE5CB5" w:rsidRDefault="00EE5CB5" w:rsidP="00264306">
      <w:r>
        <w:separator/>
      </w:r>
    </w:p>
  </w:footnote>
  <w:footnote w:type="continuationSeparator" w:id="0">
    <w:p w14:paraId="092E4F7E" w14:textId="77777777" w:rsidR="00EE5CB5" w:rsidRDefault="00EE5CB5" w:rsidP="0026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A24"/>
    <w:multiLevelType w:val="hybridMultilevel"/>
    <w:tmpl w:val="06486F92"/>
    <w:lvl w:ilvl="0" w:tplc="CC1262C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507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ED"/>
    <w:rsid w:val="000E2AF4"/>
    <w:rsid w:val="0010148E"/>
    <w:rsid w:val="00152A9A"/>
    <w:rsid w:val="00264306"/>
    <w:rsid w:val="0061276B"/>
    <w:rsid w:val="00915922"/>
    <w:rsid w:val="009F6B6C"/>
    <w:rsid w:val="00A024AB"/>
    <w:rsid w:val="00A415CD"/>
    <w:rsid w:val="00AF3734"/>
    <w:rsid w:val="00EE4EDC"/>
    <w:rsid w:val="00EE5CB5"/>
    <w:rsid w:val="00F3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56F6"/>
  <w15:chartTrackingRefBased/>
  <w15:docId w15:val="{722FF57F-CB12-48F2-AA6D-2935FB4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3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306"/>
    <w:rPr>
      <w:sz w:val="18"/>
      <w:szCs w:val="18"/>
    </w:rPr>
  </w:style>
  <w:style w:type="paragraph" w:customStyle="1" w:styleId="textalign-justify">
    <w:name w:val="text_align-justify"/>
    <w:basedOn w:val="a"/>
    <w:rsid w:val="00264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64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成</dc:creator>
  <cp:keywords/>
  <dc:description/>
  <cp:lastModifiedBy>陈 成</cp:lastModifiedBy>
  <cp:revision>3</cp:revision>
  <dcterms:created xsi:type="dcterms:W3CDTF">2023-06-02T08:39:00Z</dcterms:created>
  <dcterms:modified xsi:type="dcterms:W3CDTF">2023-06-02T09:27:00Z</dcterms:modified>
</cp:coreProperties>
</file>