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84B" w:rsidRPr="00877F43" w:rsidRDefault="007678FB" w:rsidP="00A97141">
      <w:pPr>
        <w:jc w:val="center"/>
        <w:rPr>
          <w:rFonts w:ascii="黑体" w:eastAsia="黑体" w:hAnsi="黑体"/>
          <w:sz w:val="44"/>
          <w:szCs w:val="44"/>
        </w:rPr>
      </w:pPr>
      <w:r w:rsidRPr="00877F43">
        <w:rPr>
          <w:rFonts w:ascii="黑体" w:eastAsia="黑体" w:hAnsi="黑体" w:hint="eastAsia"/>
          <w:sz w:val="44"/>
          <w:szCs w:val="44"/>
        </w:rPr>
        <w:t>第</w:t>
      </w:r>
      <w:r w:rsidR="005218BB" w:rsidRPr="00877F43">
        <w:rPr>
          <w:rFonts w:ascii="黑体" w:eastAsia="黑体" w:hAnsi="黑体" w:hint="eastAsia"/>
          <w:sz w:val="44"/>
          <w:szCs w:val="44"/>
        </w:rPr>
        <w:t>六</w:t>
      </w:r>
      <w:r w:rsidRPr="00877F43">
        <w:rPr>
          <w:rFonts w:ascii="黑体" w:eastAsia="黑体" w:hAnsi="黑体" w:hint="eastAsia"/>
          <w:sz w:val="44"/>
          <w:szCs w:val="44"/>
        </w:rPr>
        <w:t>届中华经典</w:t>
      </w:r>
      <w:proofErr w:type="gramStart"/>
      <w:r w:rsidRPr="00877F43">
        <w:rPr>
          <w:rFonts w:ascii="黑体" w:eastAsia="黑体" w:hAnsi="黑体" w:hint="eastAsia"/>
          <w:sz w:val="44"/>
          <w:szCs w:val="44"/>
        </w:rPr>
        <w:t>诵写讲大赛</w:t>
      </w:r>
      <w:proofErr w:type="gramEnd"/>
      <w:r w:rsidR="005218BB" w:rsidRPr="00877F43">
        <w:rPr>
          <w:rFonts w:ascii="黑体" w:eastAsia="黑体" w:hAnsi="黑体" w:hint="eastAsia"/>
          <w:sz w:val="44"/>
          <w:szCs w:val="44"/>
        </w:rPr>
        <w:t>及</w:t>
      </w:r>
      <w:r w:rsidR="005218BB" w:rsidRPr="00877F43">
        <w:rPr>
          <w:rFonts w:ascii="黑体" w:eastAsia="黑体" w:hAnsi="黑体"/>
          <w:sz w:val="44"/>
          <w:szCs w:val="44"/>
        </w:rPr>
        <w:t>“典耀中华”主题读书行动</w:t>
      </w:r>
      <w:r w:rsidR="00723EE3" w:rsidRPr="00877F43">
        <w:rPr>
          <w:rFonts w:ascii="黑体" w:eastAsia="黑体" w:hAnsi="黑体" w:hint="eastAsia"/>
          <w:sz w:val="44"/>
          <w:szCs w:val="44"/>
        </w:rPr>
        <w:t>活动安排</w:t>
      </w:r>
    </w:p>
    <w:p w:rsidR="00A97141" w:rsidRPr="005218BB" w:rsidRDefault="00A97141" w:rsidP="00A97141">
      <w:pPr>
        <w:jc w:val="center"/>
        <w:rPr>
          <w:rFonts w:asciiTheme="minorEastAsia" w:hAnsiTheme="minorEastAsia"/>
          <w:sz w:val="44"/>
          <w:szCs w:val="44"/>
        </w:rPr>
      </w:pPr>
    </w:p>
    <w:p w:rsidR="00D16F2C" w:rsidRPr="00A97141" w:rsidRDefault="00A97141" w:rsidP="00A97141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A97141">
        <w:rPr>
          <w:rFonts w:asciiTheme="minorEastAsia" w:hAnsiTheme="minorEastAsia" w:hint="eastAsia"/>
          <w:sz w:val="32"/>
          <w:szCs w:val="32"/>
        </w:rPr>
        <w:t>根据</w:t>
      </w:r>
      <w:r w:rsidR="009129AA" w:rsidRPr="00A97141">
        <w:rPr>
          <w:rFonts w:asciiTheme="minorEastAsia" w:hAnsiTheme="minorEastAsia" w:hint="eastAsia"/>
          <w:sz w:val="32"/>
          <w:szCs w:val="32"/>
        </w:rPr>
        <w:t>山省教育厅《山西教育厅关于组织参加第</w:t>
      </w:r>
      <w:r w:rsidR="005218BB">
        <w:rPr>
          <w:rFonts w:asciiTheme="minorEastAsia" w:hAnsiTheme="minorEastAsia" w:hint="eastAsia"/>
          <w:sz w:val="32"/>
          <w:szCs w:val="32"/>
        </w:rPr>
        <w:t>六</w:t>
      </w:r>
      <w:r w:rsidR="009129AA" w:rsidRPr="00A97141">
        <w:rPr>
          <w:rFonts w:asciiTheme="minorEastAsia" w:hAnsiTheme="minorEastAsia" w:hint="eastAsia"/>
          <w:sz w:val="32"/>
          <w:szCs w:val="32"/>
        </w:rPr>
        <w:t>届中华经典诵写讲大赛的通知》（</w:t>
      </w:r>
      <w:proofErr w:type="gramStart"/>
      <w:r w:rsidR="009129AA" w:rsidRPr="00A97141">
        <w:rPr>
          <w:rFonts w:asciiTheme="minorEastAsia" w:hAnsiTheme="minorEastAsia" w:hint="eastAsia"/>
          <w:sz w:val="32"/>
          <w:szCs w:val="32"/>
        </w:rPr>
        <w:t>晋教语函</w:t>
      </w:r>
      <w:proofErr w:type="gramEnd"/>
      <w:r w:rsidR="009129AA" w:rsidRPr="00A97141">
        <w:rPr>
          <w:rFonts w:asciiTheme="minorEastAsia" w:hAnsiTheme="minorEastAsia" w:hint="eastAsia"/>
          <w:sz w:val="32"/>
          <w:szCs w:val="32"/>
        </w:rPr>
        <w:t>[202</w:t>
      </w:r>
      <w:r w:rsidR="005218BB">
        <w:rPr>
          <w:rFonts w:asciiTheme="minorEastAsia" w:hAnsiTheme="minorEastAsia" w:hint="eastAsia"/>
          <w:sz w:val="32"/>
          <w:szCs w:val="32"/>
        </w:rPr>
        <w:t>4</w:t>
      </w:r>
      <w:r w:rsidR="009129AA" w:rsidRPr="00A97141">
        <w:rPr>
          <w:rFonts w:asciiTheme="minorEastAsia" w:hAnsiTheme="minorEastAsia" w:hint="eastAsia"/>
          <w:sz w:val="32"/>
          <w:szCs w:val="32"/>
        </w:rPr>
        <w:t>]</w:t>
      </w:r>
      <w:r w:rsidR="005218BB">
        <w:rPr>
          <w:rFonts w:asciiTheme="minorEastAsia" w:hAnsiTheme="minorEastAsia" w:hint="eastAsia"/>
          <w:sz w:val="32"/>
          <w:szCs w:val="32"/>
        </w:rPr>
        <w:t>5</w:t>
      </w:r>
      <w:r w:rsidR="009129AA" w:rsidRPr="00A97141">
        <w:rPr>
          <w:rFonts w:asciiTheme="minorEastAsia" w:hAnsiTheme="minorEastAsia" w:hint="eastAsia"/>
          <w:sz w:val="32"/>
          <w:szCs w:val="32"/>
        </w:rPr>
        <w:t>号）文件</w:t>
      </w:r>
      <w:r w:rsidR="005218BB">
        <w:rPr>
          <w:rFonts w:asciiTheme="minorEastAsia" w:hAnsiTheme="minorEastAsia" w:hint="eastAsia"/>
          <w:sz w:val="32"/>
          <w:szCs w:val="32"/>
        </w:rPr>
        <w:t>及晋城市教育局</w:t>
      </w:r>
      <w:proofErr w:type="gramStart"/>
      <w:r w:rsidR="005218BB">
        <w:rPr>
          <w:rFonts w:asciiTheme="minorEastAsia" w:hAnsiTheme="minorEastAsia" w:hint="eastAsia"/>
          <w:sz w:val="32"/>
          <w:szCs w:val="32"/>
        </w:rPr>
        <w:t>《</w:t>
      </w:r>
      <w:proofErr w:type="gramEnd"/>
      <w:r w:rsidR="005218BB">
        <w:rPr>
          <w:rFonts w:asciiTheme="minorEastAsia" w:hAnsiTheme="minorEastAsia" w:hint="eastAsia"/>
          <w:sz w:val="32"/>
          <w:szCs w:val="32"/>
        </w:rPr>
        <w:t>关于印发</w:t>
      </w:r>
      <w:proofErr w:type="gramStart"/>
      <w:r w:rsidR="005218BB">
        <w:rPr>
          <w:rFonts w:asciiTheme="minorEastAsia" w:hAnsiTheme="minorEastAsia" w:hint="eastAsia"/>
          <w:sz w:val="32"/>
          <w:szCs w:val="32"/>
        </w:rPr>
        <w:t>《</w:t>
      </w:r>
      <w:proofErr w:type="gramEnd"/>
      <w:r w:rsidR="005218BB">
        <w:rPr>
          <w:rFonts w:asciiTheme="minorEastAsia" w:hAnsiTheme="minorEastAsia" w:hint="eastAsia"/>
          <w:sz w:val="32"/>
          <w:szCs w:val="32"/>
        </w:rPr>
        <w:t>2024年晋城市教育系统全民阅读暨“典耀中华”主题读书行动工作方案</w:t>
      </w:r>
      <w:proofErr w:type="gramStart"/>
      <w:r w:rsidR="005218BB">
        <w:rPr>
          <w:rFonts w:asciiTheme="minorEastAsia" w:hAnsiTheme="minorEastAsia" w:hint="eastAsia"/>
          <w:sz w:val="32"/>
          <w:szCs w:val="32"/>
        </w:rPr>
        <w:t>》</w:t>
      </w:r>
      <w:proofErr w:type="gramEnd"/>
      <w:r w:rsidR="005218BB">
        <w:rPr>
          <w:rFonts w:asciiTheme="minorEastAsia" w:hAnsiTheme="minorEastAsia" w:hint="eastAsia"/>
          <w:sz w:val="32"/>
          <w:szCs w:val="32"/>
        </w:rPr>
        <w:t>的通知</w:t>
      </w:r>
      <w:proofErr w:type="gramStart"/>
      <w:r w:rsidR="005218BB">
        <w:rPr>
          <w:rFonts w:asciiTheme="minorEastAsia" w:hAnsiTheme="minorEastAsia" w:hint="eastAsia"/>
          <w:sz w:val="32"/>
          <w:szCs w:val="32"/>
        </w:rPr>
        <w:t>》</w:t>
      </w:r>
      <w:proofErr w:type="gramEnd"/>
      <w:r w:rsidR="005218BB">
        <w:rPr>
          <w:rFonts w:asciiTheme="minorEastAsia" w:hAnsiTheme="minorEastAsia" w:hint="eastAsia"/>
          <w:sz w:val="32"/>
          <w:szCs w:val="32"/>
        </w:rPr>
        <w:t>（</w:t>
      </w:r>
      <w:proofErr w:type="gramStart"/>
      <w:r w:rsidR="005218BB">
        <w:rPr>
          <w:rFonts w:asciiTheme="minorEastAsia" w:hAnsiTheme="minorEastAsia" w:hint="eastAsia"/>
          <w:sz w:val="32"/>
          <w:szCs w:val="32"/>
        </w:rPr>
        <w:t>晋市教</w:t>
      </w:r>
      <w:proofErr w:type="gramEnd"/>
      <w:r w:rsidR="005218BB">
        <w:rPr>
          <w:rFonts w:asciiTheme="minorEastAsia" w:hAnsiTheme="minorEastAsia" w:hint="eastAsia"/>
          <w:sz w:val="32"/>
          <w:szCs w:val="32"/>
        </w:rPr>
        <w:t>政函字</w:t>
      </w:r>
      <w:r w:rsidR="005218BB" w:rsidRPr="00A97141">
        <w:rPr>
          <w:rFonts w:asciiTheme="minorEastAsia" w:hAnsiTheme="minorEastAsia" w:hint="eastAsia"/>
          <w:sz w:val="32"/>
          <w:szCs w:val="32"/>
        </w:rPr>
        <w:t>[</w:t>
      </w:r>
      <w:r w:rsidR="005218BB">
        <w:rPr>
          <w:rFonts w:asciiTheme="minorEastAsia" w:hAnsiTheme="minorEastAsia" w:hint="eastAsia"/>
          <w:sz w:val="32"/>
          <w:szCs w:val="32"/>
        </w:rPr>
        <w:t>2024</w:t>
      </w:r>
      <w:r w:rsidR="005218BB" w:rsidRPr="00A97141">
        <w:rPr>
          <w:rFonts w:asciiTheme="minorEastAsia" w:hAnsiTheme="minorEastAsia" w:hint="eastAsia"/>
          <w:sz w:val="32"/>
          <w:szCs w:val="32"/>
        </w:rPr>
        <w:t>]</w:t>
      </w:r>
      <w:r w:rsidR="005218BB">
        <w:rPr>
          <w:rFonts w:asciiTheme="minorEastAsia" w:hAnsiTheme="minorEastAsia" w:hint="eastAsia"/>
          <w:sz w:val="32"/>
          <w:szCs w:val="32"/>
        </w:rPr>
        <w:t>12号）文件</w:t>
      </w:r>
      <w:r w:rsidR="009129AA" w:rsidRPr="00A97141">
        <w:rPr>
          <w:rFonts w:asciiTheme="minorEastAsia" w:hAnsiTheme="minorEastAsia" w:hint="eastAsia"/>
          <w:sz w:val="32"/>
          <w:szCs w:val="32"/>
        </w:rPr>
        <w:t>要求，组织</w:t>
      </w:r>
      <w:r>
        <w:rPr>
          <w:rFonts w:asciiTheme="minorEastAsia" w:hAnsiTheme="minorEastAsia" w:hint="eastAsia"/>
          <w:sz w:val="32"/>
          <w:szCs w:val="32"/>
        </w:rPr>
        <w:t>师</w:t>
      </w:r>
      <w:r w:rsidR="009129AA" w:rsidRPr="00A97141">
        <w:rPr>
          <w:rFonts w:asciiTheme="minorEastAsia" w:hAnsiTheme="minorEastAsia" w:hint="eastAsia"/>
          <w:sz w:val="32"/>
          <w:szCs w:val="32"/>
        </w:rPr>
        <w:t>生参加</w:t>
      </w:r>
      <w:r w:rsidR="008E6430">
        <w:rPr>
          <w:rFonts w:asciiTheme="minorEastAsia" w:hAnsiTheme="minorEastAsia" w:hint="eastAsia"/>
          <w:sz w:val="32"/>
          <w:szCs w:val="32"/>
        </w:rPr>
        <w:t>相关</w:t>
      </w:r>
      <w:r w:rsidR="00BE6020" w:rsidRPr="00A97141">
        <w:rPr>
          <w:rFonts w:asciiTheme="minorEastAsia" w:hAnsiTheme="minorEastAsia" w:hint="eastAsia"/>
          <w:sz w:val="32"/>
          <w:szCs w:val="32"/>
        </w:rPr>
        <w:t>活动，</w:t>
      </w:r>
      <w:r w:rsidR="00877F43">
        <w:rPr>
          <w:rFonts w:asciiTheme="minorEastAsia" w:hAnsiTheme="minorEastAsia" w:hint="eastAsia"/>
          <w:sz w:val="32"/>
          <w:szCs w:val="32"/>
        </w:rPr>
        <w:t>具体</w:t>
      </w:r>
      <w:r w:rsidR="00BE6020" w:rsidRPr="00A97141">
        <w:rPr>
          <w:rFonts w:asciiTheme="minorEastAsia" w:hAnsiTheme="minorEastAsia" w:hint="eastAsia"/>
          <w:sz w:val="32"/>
          <w:szCs w:val="32"/>
        </w:rPr>
        <w:t>安排如下：</w:t>
      </w:r>
    </w:p>
    <w:p w:rsidR="005218BB" w:rsidRPr="00877F43" w:rsidRDefault="005218BB" w:rsidP="00A97141">
      <w:pPr>
        <w:pStyle w:val="a3"/>
        <w:ind w:leftChars="200" w:left="420" w:firstLineChars="100" w:firstLine="320"/>
        <w:rPr>
          <w:rFonts w:ascii="黑体" w:eastAsia="黑体" w:hAnsi="黑体"/>
          <w:sz w:val="32"/>
          <w:szCs w:val="32"/>
        </w:rPr>
      </w:pPr>
      <w:r w:rsidRPr="00877F43">
        <w:rPr>
          <w:rFonts w:ascii="黑体" w:eastAsia="黑体" w:hAnsi="黑体" w:hint="eastAsia"/>
          <w:sz w:val="32"/>
          <w:szCs w:val="32"/>
        </w:rPr>
        <w:t>一、第六届中华经典</w:t>
      </w:r>
      <w:proofErr w:type="gramStart"/>
      <w:r w:rsidRPr="00877F43">
        <w:rPr>
          <w:rFonts w:ascii="黑体" w:eastAsia="黑体" w:hAnsi="黑体" w:hint="eastAsia"/>
          <w:sz w:val="32"/>
          <w:szCs w:val="32"/>
        </w:rPr>
        <w:t>诵写讲大赛</w:t>
      </w:r>
      <w:proofErr w:type="gramEnd"/>
      <w:r w:rsidR="008E6430" w:rsidRPr="00877F43">
        <w:rPr>
          <w:rFonts w:ascii="黑体" w:eastAsia="黑体" w:hAnsi="黑体" w:hint="eastAsia"/>
          <w:sz w:val="32"/>
          <w:szCs w:val="32"/>
        </w:rPr>
        <w:t>安排</w:t>
      </w:r>
    </w:p>
    <w:p w:rsidR="00723EE3" w:rsidRPr="00877F43" w:rsidRDefault="005218BB" w:rsidP="00877F43">
      <w:pPr>
        <w:pStyle w:val="a3"/>
        <w:ind w:leftChars="200" w:left="420" w:firstLineChars="100" w:firstLine="321"/>
        <w:rPr>
          <w:rFonts w:asciiTheme="minorEastAsia" w:hAnsiTheme="minorEastAsia"/>
          <w:b/>
          <w:sz w:val="32"/>
          <w:szCs w:val="32"/>
        </w:rPr>
      </w:pPr>
      <w:r w:rsidRPr="00877F43">
        <w:rPr>
          <w:rFonts w:asciiTheme="minorEastAsia" w:hAnsiTheme="minorEastAsia" w:hint="eastAsia"/>
          <w:b/>
          <w:sz w:val="32"/>
          <w:szCs w:val="32"/>
        </w:rPr>
        <w:t>1.</w:t>
      </w:r>
      <w:r w:rsidR="00723EE3" w:rsidRPr="00877F43">
        <w:rPr>
          <w:rFonts w:asciiTheme="minorEastAsia" w:hAnsiTheme="minorEastAsia" w:hint="eastAsia"/>
          <w:b/>
          <w:sz w:val="32"/>
          <w:szCs w:val="32"/>
        </w:rPr>
        <w:t>“诵读中国”经典诵读大赛</w:t>
      </w:r>
    </w:p>
    <w:p w:rsidR="00BE6020" w:rsidRPr="00A97141" w:rsidRDefault="00723EE3" w:rsidP="00D231AE">
      <w:pPr>
        <w:pStyle w:val="a3"/>
        <w:ind w:left="2" w:firstLineChars="229" w:firstLine="733"/>
        <w:rPr>
          <w:rFonts w:asciiTheme="minorEastAsia" w:hAnsiTheme="minorEastAsia"/>
          <w:sz w:val="32"/>
          <w:szCs w:val="32"/>
        </w:rPr>
      </w:pPr>
      <w:r w:rsidRPr="00A97141">
        <w:rPr>
          <w:rFonts w:asciiTheme="minorEastAsia" w:hAnsiTheme="minorEastAsia" w:hint="eastAsia"/>
          <w:sz w:val="32"/>
          <w:szCs w:val="32"/>
        </w:rPr>
        <w:t>由各系</w:t>
      </w:r>
      <w:r w:rsidR="00877F43">
        <w:rPr>
          <w:rFonts w:asciiTheme="minorEastAsia" w:hAnsiTheme="minorEastAsia" w:hint="eastAsia"/>
          <w:sz w:val="32"/>
          <w:szCs w:val="32"/>
        </w:rPr>
        <w:t>组织本系师生比赛，比赛结束后遴选出优秀作品参加省级比赛。省级比赛参赛师生要</w:t>
      </w:r>
      <w:r w:rsidR="00D231AE">
        <w:rPr>
          <w:rFonts w:asciiTheme="minorEastAsia" w:hAnsiTheme="minorEastAsia" w:hint="eastAsia"/>
          <w:sz w:val="32"/>
          <w:szCs w:val="32"/>
        </w:rPr>
        <w:t>登录网站参加测评，</w:t>
      </w:r>
      <w:r w:rsidR="002E170B">
        <w:rPr>
          <w:rFonts w:asciiTheme="minorEastAsia" w:hAnsiTheme="minorEastAsia" w:hint="eastAsia"/>
          <w:sz w:val="32"/>
          <w:szCs w:val="32"/>
        </w:rPr>
        <w:t>测评合格后</w:t>
      </w:r>
      <w:r w:rsidRPr="00A97141">
        <w:rPr>
          <w:rFonts w:asciiTheme="minorEastAsia" w:hAnsiTheme="minorEastAsia" w:hint="eastAsia"/>
          <w:sz w:val="32"/>
          <w:szCs w:val="32"/>
        </w:rPr>
        <w:t>按照文件要求录制视频</w:t>
      </w:r>
      <w:r w:rsidR="00A97141">
        <w:rPr>
          <w:rFonts w:asciiTheme="minorEastAsia" w:hAnsiTheme="minorEastAsia" w:hint="eastAsia"/>
          <w:sz w:val="32"/>
          <w:szCs w:val="32"/>
        </w:rPr>
        <w:t>，于</w:t>
      </w:r>
      <w:r w:rsidR="002E170B">
        <w:rPr>
          <w:rFonts w:asciiTheme="minorEastAsia" w:hAnsiTheme="minorEastAsia" w:hint="eastAsia"/>
          <w:sz w:val="32"/>
          <w:szCs w:val="32"/>
        </w:rPr>
        <w:t>6</w:t>
      </w:r>
      <w:r w:rsidR="00A97141">
        <w:rPr>
          <w:rFonts w:asciiTheme="minorEastAsia" w:hAnsiTheme="minorEastAsia" w:hint="eastAsia"/>
          <w:sz w:val="32"/>
          <w:szCs w:val="32"/>
        </w:rPr>
        <w:t>月</w:t>
      </w:r>
      <w:r w:rsidR="002E170B">
        <w:rPr>
          <w:rFonts w:asciiTheme="minorEastAsia" w:hAnsiTheme="minorEastAsia" w:hint="eastAsia"/>
          <w:sz w:val="32"/>
          <w:szCs w:val="32"/>
        </w:rPr>
        <w:t>5</w:t>
      </w:r>
      <w:r w:rsidR="00A97141">
        <w:rPr>
          <w:rFonts w:asciiTheme="minorEastAsia" w:hAnsiTheme="minorEastAsia" w:hint="eastAsia"/>
          <w:sz w:val="32"/>
          <w:szCs w:val="32"/>
        </w:rPr>
        <w:t>日前</w:t>
      </w:r>
      <w:r w:rsidRPr="00A97141">
        <w:rPr>
          <w:rFonts w:asciiTheme="minorEastAsia" w:hAnsiTheme="minorEastAsia" w:hint="eastAsia"/>
          <w:sz w:val="32"/>
          <w:szCs w:val="32"/>
        </w:rPr>
        <w:t>提交图书馆，</w:t>
      </w:r>
      <w:r w:rsidR="002E170B">
        <w:rPr>
          <w:rFonts w:asciiTheme="minorEastAsia" w:hAnsiTheme="minorEastAsia" w:hint="eastAsia"/>
          <w:sz w:val="32"/>
          <w:szCs w:val="32"/>
        </w:rPr>
        <w:t>图书馆组织遴选出高职院校学生组、教师</w:t>
      </w:r>
      <w:proofErr w:type="gramStart"/>
      <w:r w:rsidR="002E170B">
        <w:rPr>
          <w:rFonts w:asciiTheme="minorEastAsia" w:hAnsiTheme="minorEastAsia" w:hint="eastAsia"/>
          <w:sz w:val="32"/>
          <w:szCs w:val="32"/>
        </w:rPr>
        <w:t>组作品</w:t>
      </w:r>
      <w:proofErr w:type="gramEnd"/>
      <w:r w:rsidR="002E170B">
        <w:rPr>
          <w:rFonts w:asciiTheme="minorEastAsia" w:hAnsiTheme="minorEastAsia" w:hint="eastAsia"/>
          <w:sz w:val="32"/>
          <w:szCs w:val="32"/>
        </w:rPr>
        <w:t>各5件，</w:t>
      </w:r>
      <w:r w:rsidR="005B6A3B" w:rsidRPr="00A97141">
        <w:rPr>
          <w:rFonts w:asciiTheme="minorEastAsia" w:hAnsiTheme="minorEastAsia" w:hint="eastAsia"/>
          <w:sz w:val="32"/>
          <w:szCs w:val="32"/>
        </w:rPr>
        <w:t>于</w:t>
      </w:r>
      <w:r w:rsidRPr="00A97141">
        <w:rPr>
          <w:rFonts w:asciiTheme="minorEastAsia" w:hAnsiTheme="minorEastAsia" w:hint="eastAsia"/>
          <w:sz w:val="32"/>
          <w:szCs w:val="32"/>
        </w:rPr>
        <w:t>6月</w:t>
      </w:r>
      <w:r w:rsidR="002E170B">
        <w:rPr>
          <w:rFonts w:asciiTheme="minorEastAsia" w:hAnsiTheme="minorEastAsia" w:hint="eastAsia"/>
          <w:sz w:val="32"/>
          <w:szCs w:val="32"/>
        </w:rPr>
        <w:t>13</w:t>
      </w:r>
      <w:r w:rsidRPr="00A97141">
        <w:rPr>
          <w:rFonts w:asciiTheme="minorEastAsia" w:hAnsiTheme="minorEastAsia" w:hint="eastAsia"/>
          <w:sz w:val="32"/>
          <w:szCs w:val="32"/>
        </w:rPr>
        <w:t>日前提交相关信息参加省赛。</w:t>
      </w:r>
    </w:p>
    <w:p w:rsidR="00723EE3" w:rsidRPr="00877F43" w:rsidRDefault="005218BB" w:rsidP="00877F43">
      <w:pPr>
        <w:pStyle w:val="a3"/>
        <w:ind w:leftChars="200" w:left="420" w:firstLineChars="100" w:firstLine="321"/>
        <w:rPr>
          <w:rFonts w:asciiTheme="minorEastAsia" w:hAnsiTheme="minorEastAsia"/>
          <w:b/>
          <w:sz w:val="32"/>
          <w:szCs w:val="32"/>
        </w:rPr>
      </w:pPr>
      <w:r w:rsidRPr="00877F43">
        <w:rPr>
          <w:rFonts w:asciiTheme="minorEastAsia" w:hAnsiTheme="minorEastAsia" w:hint="eastAsia"/>
          <w:b/>
          <w:sz w:val="32"/>
          <w:szCs w:val="32"/>
        </w:rPr>
        <w:t xml:space="preserve">2. </w:t>
      </w:r>
      <w:r w:rsidR="00723EE3" w:rsidRPr="00877F43">
        <w:rPr>
          <w:rFonts w:asciiTheme="minorEastAsia" w:hAnsiTheme="minorEastAsia" w:hint="eastAsia"/>
          <w:b/>
          <w:sz w:val="32"/>
          <w:szCs w:val="32"/>
        </w:rPr>
        <w:t>“诗教中国”诗词讲解大赛</w:t>
      </w:r>
    </w:p>
    <w:p w:rsidR="00723EE3" w:rsidRPr="00A97141" w:rsidRDefault="005B6A3B" w:rsidP="00A97141">
      <w:pPr>
        <w:pStyle w:val="a3"/>
        <w:ind w:firstLineChars="230" w:firstLine="736"/>
        <w:rPr>
          <w:rFonts w:asciiTheme="minorEastAsia" w:hAnsiTheme="minorEastAsia"/>
          <w:sz w:val="32"/>
          <w:szCs w:val="32"/>
        </w:rPr>
      </w:pPr>
      <w:r w:rsidRPr="00A97141">
        <w:rPr>
          <w:rFonts w:asciiTheme="minorEastAsia" w:hAnsiTheme="minorEastAsia" w:hint="eastAsia"/>
          <w:sz w:val="32"/>
          <w:szCs w:val="32"/>
        </w:rPr>
        <w:t>由各系组织教师、学生按照文件要求录制视频，</w:t>
      </w:r>
      <w:r w:rsidR="00A97141">
        <w:rPr>
          <w:rFonts w:asciiTheme="minorEastAsia" w:hAnsiTheme="minorEastAsia" w:hint="eastAsia"/>
          <w:sz w:val="32"/>
          <w:szCs w:val="32"/>
        </w:rPr>
        <w:t>于</w:t>
      </w:r>
      <w:r w:rsidR="002E170B">
        <w:rPr>
          <w:rFonts w:asciiTheme="minorEastAsia" w:hAnsiTheme="minorEastAsia" w:hint="eastAsia"/>
          <w:sz w:val="32"/>
          <w:szCs w:val="32"/>
        </w:rPr>
        <w:t>6</w:t>
      </w:r>
      <w:r w:rsidR="00A97141">
        <w:rPr>
          <w:rFonts w:asciiTheme="minorEastAsia" w:hAnsiTheme="minorEastAsia" w:hint="eastAsia"/>
          <w:sz w:val="32"/>
          <w:szCs w:val="32"/>
        </w:rPr>
        <w:t>月</w:t>
      </w:r>
      <w:r w:rsidR="002E170B">
        <w:rPr>
          <w:rFonts w:asciiTheme="minorEastAsia" w:hAnsiTheme="minorEastAsia" w:hint="eastAsia"/>
          <w:sz w:val="32"/>
          <w:szCs w:val="32"/>
        </w:rPr>
        <w:t>18</w:t>
      </w:r>
      <w:r w:rsidR="00A97141">
        <w:rPr>
          <w:rFonts w:asciiTheme="minorEastAsia" w:hAnsiTheme="minorEastAsia" w:hint="eastAsia"/>
          <w:sz w:val="32"/>
          <w:szCs w:val="32"/>
        </w:rPr>
        <w:t>日前提交</w:t>
      </w:r>
      <w:r w:rsidR="00877F43">
        <w:rPr>
          <w:rFonts w:asciiTheme="minorEastAsia" w:hAnsiTheme="minorEastAsia" w:hint="eastAsia"/>
          <w:sz w:val="32"/>
          <w:szCs w:val="32"/>
        </w:rPr>
        <w:t>教师</w:t>
      </w:r>
      <w:r w:rsidRPr="00A97141">
        <w:rPr>
          <w:rFonts w:asciiTheme="minorEastAsia" w:hAnsiTheme="minorEastAsia" w:hint="eastAsia"/>
          <w:sz w:val="32"/>
          <w:szCs w:val="32"/>
        </w:rPr>
        <w:t>教育系</w:t>
      </w:r>
      <w:r w:rsidR="00A97141">
        <w:rPr>
          <w:rFonts w:asciiTheme="minorEastAsia" w:hAnsiTheme="minorEastAsia" w:hint="eastAsia"/>
          <w:sz w:val="32"/>
          <w:szCs w:val="32"/>
        </w:rPr>
        <w:t>，组织</w:t>
      </w:r>
      <w:r w:rsidRPr="00A97141">
        <w:rPr>
          <w:rFonts w:asciiTheme="minorEastAsia" w:hAnsiTheme="minorEastAsia" w:hint="eastAsia"/>
          <w:sz w:val="32"/>
          <w:szCs w:val="32"/>
        </w:rPr>
        <w:t>遴选出大学教师组、大学生</w:t>
      </w:r>
      <w:proofErr w:type="gramStart"/>
      <w:r w:rsidRPr="00A97141">
        <w:rPr>
          <w:rFonts w:asciiTheme="minorEastAsia" w:hAnsiTheme="minorEastAsia" w:hint="eastAsia"/>
          <w:sz w:val="32"/>
          <w:szCs w:val="32"/>
        </w:rPr>
        <w:t>组作品</w:t>
      </w:r>
      <w:proofErr w:type="gramEnd"/>
      <w:r w:rsidRPr="00A97141">
        <w:rPr>
          <w:rFonts w:asciiTheme="minorEastAsia" w:hAnsiTheme="minorEastAsia" w:hint="eastAsia"/>
          <w:sz w:val="32"/>
          <w:szCs w:val="32"/>
        </w:rPr>
        <w:t>各5件，于6月</w:t>
      </w:r>
      <w:r w:rsidR="002E170B">
        <w:rPr>
          <w:rFonts w:asciiTheme="minorEastAsia" w:hAnsiTheme="minorEastAsia" w:hint="eastAsia"/>
          <w:sz w:val="32"/>
          <w:szCs w:val="32"/>
        </w:rPr>
        <w:t>25</w:t>
      </w:r>
      <w:r w:rsidRPr="00A97141">
        <w:rPr>
          <w:rFonts w:asciiTheme="minorEastAsia" w:hAnsiTheme="minorEastAsia" w:hint="eastAsia"/>
          <w:sz w:val="32"/>
          <w:szCs w:val="32"/>
        </w:rPr>
        <w:t>日前提交相关信息参加省赛。</w:t>
      </w:r>
    </w:p>
    <w:p w:rsidR="007678FB" w:rsidRPr="00877F43" w:rsidRDefault="005218BB" w:rsidP="00877F43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877F43">
        <w:rPr>
          <w:rFonts w:asciiTheme="minorEastAsia" w:hAnsiTheme="minorEastAsia" w:hint="eastAsia"/>
          <w:b/>
          <w:sz w:val="32"/>
          <w:szCs w:val="32"/>
        </w:rPr>
        <w:t>3.</w:t>
      </w:r>
      <w:r w:rsidR="005B6A3B" w:rsidRPr="00877F43">
        <w:rPr>
          <w:rFonts w:asciiTheme="minorEastAsia" w:hAnsiTheme="minorEastAsia" w:hint="eastAsia"/>
          <w:b/>
          <w:sz w:val="32"/>
          <w:szCs w:val="32"/>
        </w:rPr>
        <w:t>“笔墨中国”汉字书写大赛</w:t>
      </w:r>
    </w:p>
    <w:p w:rsidR="005B6A3B" w:rsidRPr="00A97141" w:rsidRDefault="005B6A3B" w:rsidP="00A97141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A97141">
        <w:rPr>
          <w:rFonts w:asciiTheme="minorEastAsia" w:hAnsiTheme="minorEastAsia" w:hint="eastAsia"/>
          <w:sz w:val="32"/>
          <w:szCs w:val="32"/>
        </w:rPr>
        <w:t>由各系组织教师、学生按照文件要求提交作品照片，</w:t>
      </w:r>
      <w:r w:rsidR="00A97141">
        <w:rPr>
          <w:rFonts w:asciiTheme="minorEastAsia" w:hAnsiTheme="minorEastAsia" w:hint="eastAsia"/>
          <w:sz w:val="32"/>
          <w:szCs w:val="32"/>
        </w:rPr>
        <w:t>于</w:t>
      </w:r>
      <w:r w:rsidR="00A97141">
        <w:rPr>
          <w:rFonts w:asciiTheme="minorEastAsia" w:hAnsiTheme="minorEastAsia" w:hint="eastAsia"/>
          <w:sz w:val="32"/>
          <w:szCs w:val="32"/>
        </w:rPr>
        <w:lastRenderedPageBreak/>
        <w:t>6月10 日前提交现代设计系，</w:t>
      </w:r>
      <w:r w:rsidRPr="00A97141">
        <w:rPr>
          <w:rFonts w:asciiTheme="minorEastAsia" w:hAnsiTheme="minorEastAsia" w:hint="eastAsia"/>
          <w:sz w:val="32"/>
          <w:szCs w:val="32"/>
        </w:rPr>
        <w:t>现代设计系</w:t>
      </w:r>
      <w:r w:rsidR="00A97141">
        <w:rPr>
          <w:rFonts w:asciiTheme="minorEastAsia" w:hAnsiTheme="minorEastAsia" w:hint="eastAsia"/>
          <w:sz w:val="32"/>
          <w:szCs w:val="32"/>
        </w:rPr>
        <w:t>组织</w:t>
      </w:r>
      <w:r w:rsidRPr="00A97141">
        <w:rPr>
          <w:rFonts w:asciiTheme="minorEastAsia" w:hAnsiTheme="minorEastAsia" w:hint="eastAsia"/>
          <w:sz w:val="32"/>
          <w:szCs w:val="32"/>
        </w:rPr>
        <w:t>遴选出大学生组软笔作品、硬笔作品各30件，教师组软笔作品、硬笔作品各10件，于6月15日前提交相关信息参加省赛。</w:t>
      </w:r>
    </w:p>
    <w:p w:rsidR="005B6A3B" w:rsidRPr="00877F43" w:rsidRDefault="005218BB" w:rsidP="00877F43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877F43">
        <w:rPr>
          <w:rFonts w:asciiTheme="minorEastAsia" w:hAnsiTheme="minorEastAsia" w:hint="eastAsia"/>
          <w:b/>
          <w:sz w:val="32"/>
          <w:szCs w:val="32"/>
        </w:rPr>
        <w:t>4.</w:t>
      </w:r>
      <w:r w:rsidR="005B6A3B" w:rsidRPr="00877F43">
        <w:rPr>
          <w:rFonts w:asciiTheme="minorEastAsia" w:hAnsiTheme="minorEastAsia" w:hint="eastAsia"/>
          <w:b/>
          <w:sz w:val="32"/>
          <w:szCs w:val="32"/>
        </w:rPr>
        <w:t>“印记中国”篆刻大赛</w:t>
      </w:r>
    </w:p>
    <w:p w:rsidR="005B6A3B" w:rsidRDefault="005B6A3B" w:rsidP="00A97141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A97141">
        <w:rPr>
          <w:rFonts w:asciiTheme="minorEastAsia" w:hAnsiTheme="minorEastAsia" w:hint="eastAsia"/>
          <w:sz w:val="32"/>
          <w:szCs w:val="32"/>
        </w:rPr>
        <w:t>由各系组织教师、学生按照文件要求提交印屏照片，现代设计系从中遴选出优秀作品，并按照文件要求组织相关人员登录网站报名、</w:t>
      </w:r>
      <w:r w:rsidR="00A97141" w:rsidRPr="00A97141">
        <w:rPr>
          <w:rFonts w:asciiTheme="minorEastAsia" w:hAnsiTheme="minorEastAsia" w:hint="eastAsia"/>
          <w:sz w:val="32"/>
          <w:szCs w:val="32"/>
        </w:rPr>
        <w:t>测试，于6月15日前</w:t>
      </w:r>
      <w:proofErr w:type="gramStart"/>
      <w:r w:rsidR="00A97141" w:rsidRPr="00A97141">
        <w:rPr>
          <w:rFonts w:asciiTheme="minorEastAsia" w:hAnsiTheme="minorEastAsia" w:hint="eastAsia"/>
          <w:sz w:val="32"/>
          <w:szCs w:val="32"/>
        </w:rPr>
        <w:t>上传并邮寄</w:t>
      </w:r>
      <w:proofErr w:type="gramEnd"/>
      <w:r w:rsidR="00A97141" w:rsidRPr="00A97141">
        <w:rPr>
          <w:rFonts w:asciiTheme="minorEastAsia" w:hAnsiTheme="minorEastAsia" w:hint="eastAsia"/>
          <w:sz w:val="32"/>
          <w:szCs w:val="32"/>
        </w:rPr>
        <w:t>实物作品</w:t>
      </w:r>
      <w:r w:rsidRPr="00A97141">
        <w:rPr>
          <w:rFonts w:asciiTheme="minorEastAsia" w:hAnsiTheme="minorEastAsia" w:hint="eastAsia"/>
          <w:sz w:val="32"/>
          <w:szCs w:val="32"/>
        </w:rPr>
        <w:t>参与</w:t>
      </w:r>
      <w:r w:rsidR="00A97141" w:rsidRPr="00A97141">
        <w:rPr>
          <w:rFonts w:asciiTheme="minorEastAsia" w:hAnsiTheme="minorEastAsia" w:hint="eastAsia"/>
          <w:sz w:val="32"/>
          <w:szCs w:val="32"/>
        </w:rPr>
        <w:t>省赛。</w:t>
      </w:r>
    </w:p>
    <w:p w:rsidR="00903AC2" w:rsidRPr="00877F43" w:rsidRDefault="005218BB" w:rsidP="00877F43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877F43">
        <w:rPr>
          <w:rFonts w:asciiTheme="minorEastAsia" w:hAnsiTheme="minorEastAsia" w:hint="eastAsia"/>
          <w:b/>
          <w:sz w:val="32"/>
          <w:szCs w:val="32"/>
        </w:rPr>
        <w:t>5.</w:t>
      </w:r>
      <w:r w:rsidR="00903AC2" w:rsidRPr="00877F43">
        <w:rPr>
          <w:rFonts w:asciiTheme="minorEastAsia" w:hAnsiTheme="minorEastAsia" w:hint="eastAsia"/>
          <w:b/>
          <w:sz w:val="32"/>
          <w:szCs w:val="32"/>
        </w:rPr>
        <w:t>相关作品制作要求见附件</w:t>
      </w:r>
      <w:r w:rsidR="00877F43" w:rsidRPr="00877F43">
        <w:rPr>
          <w:rFonts w:asciiTheme="minorEastAsia" w:hAnsiTheme="minorEastAsia" w:hint="eastAsia"/>
          <w:b/>
          <w:sz w:val="32"/>
          <w:szCs w:val="32"/>
        </w:rPr>
        <w:t>（附件1）</w:t>
      </w:r>
      <w:r w:rsidR="00903AC2" w:rsidRPr="00877F43">
        <w:rPr>
          <w:rFonts w:asciiTheme="minorEastAsia" w:hAnsiTheme="minorEastAsia" w:hint="eastAsia"/>
          <w:b/>
          <w:sz w:val="32"/>
          <w:szCs w:val="32"/>
        </w:rPr>
        <w:t>。</w:t>
      </w:r>
    </w:p>
    <w:p w:rsidR="005218BB" w:rsidRPr="00877F43" w:rsidRDefault="005218BB" w:rsidP="00A97141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877F43">
        <w:rPr>
          <w:rFonts w:ascii="黑体" w:eastAsia="黑体" w:hAnsi="黑体" w:hint="eastAsia"/>
          <w:sz w:val="32"/>
          <w:szCs w:val="32"/>
        </w:rPr>
        <w:t>二、全民阅读暨“典耀中华”主题读书行动</w:t>
      </w:r>
      <w:r w:rsidR="008E6430" w:rsidRPr="00877F43">
        <w:rPr>
          <w:rFonts w:ascii="黑体" w:eastAsia="黑体" w:hAnsi="黑体" w:hint="eastAsia"/>
          <w:sz w:val="32"/>
          <w:szCs w:val="32"/>
        </w:rPr>
        <w:t>安排</w:t>
      </w:r>
    </w:p>
    <w:p w:rsidR="005218BB" w:rsidRPr="00877F43" w:rsidRDefault="005218BB" w:rsidP="00877F43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877F43">
        <w:rPr>
          <w:rFonts w:asciiTheme="minorEastAsia" w:hAnsiTheme="minorEastAsia" w:hint="eastAsia"/>
          <w:b/>
          <w:sz w:val="32"/>
          <w:szCs w:val="32"/>
        </w:rPr>
        <w:t>1.</w:t>
      </w:r>
      <w:r w:rsidR="001612F5" w:rsidRPr="00877F43">
        <w:rPr>
          <w:rFonts w:asciiTheme="minorEastAsia" w:hAnsiTheme="minorEastAsia" w:hint="eastAsia"/>
          <w:b/>
          <w:sz w:val="32"/>
          <w:szCs w:val="32"/>
        </w:rPr>
        <w:t>每天</w:t>
      </w:r>
      <w:proofErr w:type="gramStart"/>
      <w:r w:rsidR="001612F5" w:rsidRPr="00877F43">
        <w:rPr>
          <w:rFonts w:asciiTheme="minorEastAsia" w:hAnsiTheme="minorEastAsia" w:hint="eastAsia"/>
          <w:b/>
          <w:sz w:val="32"/>
          <w:szCs w:val="32"/>
        </w:rPr>
        <w:t>诵</w:t>
      </w:r>
      <w:proofErr w:type="gramEnd"/>
      <w:r w:rsidR="001612F5" w:rsidRPr="00877F43">
        <w:rPr>
          <w:rFonts w:asciiTheme="minorEastAsia" w:hAnsiTheme="minorEastAsia" w:hint="eastAsia"/>
          <w:b/>
          <w:sz w:val="32"/>
          <w:szCs w:val="32"/>
        </w:rPr>
        <w:t>一篇经典</w:t>
      </w:r>
    </w:p>
    <w:p w:rsidR="00D07428" w:rsidRDefault="00031ADB" w:rsidP="00A97141">
      <w:pPr>
        <w:ind w:firstLineChars="200" w:firstLine="640"/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hint="eastAsia"/>
          <w:sz w:val="32"/>
          <w:szCs w:val="32"/>
        </w:rPr>
        <w:t>各系组织学生以班为单位于每日上午第一大节课前十分钟集体诵读</w:t>
      </w:r>
      <w:r w:rsidR="00F415FE">
        <w:rPr>
          <w:rFonts w:asciiTheme="minorEastAsia" w:hAnsiTheme="minorEastAsia" w:hint="eastAsia"/>
          <w:sz w:val="32"/>
          <w:szCs w:val="32"/>
        </w:rPr>
        <w:t>习近平</w:t>
      </w:r>
      <w:r w:rsidR="00F415FE">
        <w:rPr>
          <w:rFonts w:asciiTheme="minorEastAsia" w:hAnsiTheme="minorEastAsia" w:hint="eastAsia"/>
          <w:sz w:val="32"/>
          <w:szCs w:val="32"/>
        </w:rPr>
        <w:t>《论中国共产党历史》</w:t>
      </w:r>
      <w:r w:rsidR="00D07428">
        <w:rPr>
          <w:rFonts w:asciiTheme="minorEastAsia" w:hAnsiTheme="minorEastAsia" w:hint="eastAsia"/>
          <w:sz w:val="32"/>
          <w:szCs w:val="32"/>
        </w:rPr>
        <w:t>。</w:t>
      </w:r>
    </w:p>
    <w:p w:rsidR="001612F5" w:rsidRDefault="00031ADB" w:rsidP="00A97141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在班会活动中加入“经典诵读会”、“评选诵读小能手”等活动，并留好照片、视频等资料，</w:t>
      </w:r>
    </w:p>
    <w:p w:rsidR="005218BB" w:rsidRPr="00877F43" w:rsidRDefault="005218BB" w:rsidP="00877F43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877F43">
        <w:rPr>
          <w:rFonts w:asciiTheme="minorEastAsia" w:hAnsiTheme="minorEastAsia" w:hint="eastAsia"/>
          <w:b/>
          <w:sz w:val="32"/>
          <w:szCs w:val="32"/>
        </w:rPr>
        <w:t>2.</w:t>
      </w:r>
      <w:r w:rsidR="00DB3367" w:rsidRPr="00877F43">
        <w:rPr>
          <w:rFonts w:asciiTheme="minorEastAsia" w:hAnsiTheme="minorEastAsia" w:hint="eastAsia"/>
          <w:b/>
          <w:sz w:val="32"/>
          <w:szCs w:val="32"/>
        </w:rPr>
        <w:t>每周上一节阅读课</w:t>
      </w:r>
    </w:p>
    <w:p w:rsidR="00031ADB" w:rsidRDefault="00031ADB" w:rsidP="00F415FE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以高职语文与中华传统文化</w:t>
      </w:r>
      <w:r w:rsidR="00D36519">
        <w:rPr>
          <w:rFonts w:asciiTheme="minorEastAsia" w:hAnsiTheme="minorEastAsia" w:hint="eastAsia"/>
          <w:sz w:val="32"/>
          <w:szCs w:val="32"/>
        </w:rPr>
        <w:t>课程为抓手</w:t>
      </w:r>
      <w:r>
        <w:rPr>
          <w:rFonts w:asciiTheme="minorEastAsia" w:hAnsiTheme="minorEastAsia" w:hint="eastAsia"/>
          <w:sz w:val="32"/>
          <w:szCs w:val="32"/>
        </w:rPr>
        <w:t>指导学生</w:t>
      </w:r>
      <w:r w:rsidR="003430E2">
        <w:rPr>
          <w:rFonts w:asciiTheme="minorEastAsia" w:hAnsiTheme="minorEastAsia" w:hint="eastAsia"/>
          <w:sz w:val="32"/>
          <w:szCs w:val="32"/>
        </w:rPr>
        <w:t>进行阅读</w:t>
      </w:r>
      <w:r w:rsidR="00D07428">
        <w:rPr>
          <w:rFonts w:asciiTheme="minorEastAsia" w:hAnsiTheme="minorEastAsia" w:hint="eastAsia"/>
          <w:sz w:val="32"/>
          <w:szCs w:val="32"/>
        </w:rPr>
        <w:t>，</w:t>
      </w:r>
      <w:r w:rsidR="00D36519">
        <w:rPr>
          <w:rFonts w:asciiTheme="minorEastAsia" w:hAnsiTheme="minorEastAsia" w:hint="eastAsia"/>
          <w:sz w:val="32"/>
          <w:szCs w:val="32"/>
        </w:rPr>
        <w:t>并撰写读书心得，选拔优秀作品以系为单位保留相关资料</w:t>
      </w:r>
      <w:r w:rsidR="003430E2">
        <w:rPr>
          <w:rFonts w:asciiTheme="minorEastAsia" w:hAnsiTheme="minorEastAsia" w:hint="eastAsia"/>
          <w:sz w:val="32"/>
          <w:szCs w:val="32"/>
        </w:rPr>
        <w:t>。</w:t>
      </w:r>
    </w:p>
    <w:p w:rsidR="003430E2" w:rsidRPr="00877F43" w:rsidRDefault="005218BB" w:rsidP="00877F43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877F43">
        <w:rPr>
          <w:rFonts w:asciiTheme="minorEastAsia" w:hAnsiTheme="minorEastAsia" w:hint="eastAsia"/>
          <w:b/>
          <w:sz w:val="32"/>
          <w:szCs w:val="32"/>
        </w:rPr>
        <w:t>3.</w:t>
      </w:r>
      <w:r w:rsidR="00031ADB" w:rsidRPr="00877F43">
        <w:rPr>
          <w:rFonts w:asciiTheme="minorEastAsia" w:hAnsiTheme="minorEastAsia" w:hint="eastAsia"/>
          <w:b/>
          <w:sz w:val="32"/>
          <w:szCs w:val="32"/>
        </w:rPr>
        <w:t>每周写一篇美文</w:t>
      </w:r>
    </w:p>
    <w:p w:rsidR="005218BB" w:rsidRDefault="00E65C84" w:rsidP="00DB3367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以系为单位</w:t>
      </w:r>
      <w:r w:rsidR="00DB3367">
        <w:rPr>
          <w:rFonts w:asciiTheme="minorEastAsia" w:hAnsiTheme="minorEastAsia" w:hint="eastAsia"/>
          <w:sz w:val="32"/>
          <w:szCs w:val="32"/>
        </w:rPr>
        <w:t>，以“读经典 写美文”为主题，</w:t>
      </w:r>
      <w:r w:rsidR="003430E2">
        <w:rPr>
          <w:rFonts w:asciiTheme="minorEastAsia" w:hAnsiTheme="minorEastAsia" w:hint="eastAsia"/>
          <w:sz w:val="32"/>
          <w:szCs w:val="32"/>
        </w:rPr>
        <w:t>每周</w:t>
      </w:r>
      <w:r>
        <w:rPr>
          <w:rFonts w:asciiTheme="minorEastAsia" w:hAnsiTheme="minorEastAsia" w:hint="eastAsia"/>
          <w:sz w:val="32"/>
          <w:szCs w:val="32"/>
        </w:rPr>
        <w:t>进行</w:t>
      </w:r>
      <w:r w:rsidR="003430E2">
        <w:rPr>
          <w:rFonts w:asciiTheme="minorEastAsia" w:hAnsiTheme="minorEastAsia" w:hint="eastAsia"/>
          <w:sz w:val="32"/>
          <w:szCs w:val="32"/>
        </w:rPr>
        <w:t>一次</w:t>
      </w:r>
      <w:r>
        <w:rPr>
          <w:rFonts w:asciiTheme="minorEastAsia" w:hAnsiTheme="minorEastAsia" w:hint="eastAsia"/>
          <w:sz w:val="32"/>
          <w:szCs w:val="32"/>
        </w:rPr>
        <w:t>黑板报</w:t>
      </w:r>
      <w:r w:rsidR="00DB3367">
        <w:rPr>
          <w:rFonts w:asciiTheme="minorEastAsia" w:hAnsiTheme="minorEastAsia" w:hint="eastAsia"/>
          <w:sz w:val="32"/>
          <w:szCs w:val="32"/>
        </w:rPr>
        <w:t>评比，选拔优秀作品向心理咨询中心《心桥报》</w:t>
      </w:r>
      <w:r w:rsidR="00DB3367">
        <w:rPr>
          <w:rFonts w:asciiTheme="minorEastAsia" w:hAnsiTheme="minorEastAsia" w:hint="eastAsia"/>
          <w:sz w:val="32"/>
          <w:szCs w:val="32"/>
        </w:rPr>
        <w:lastRenderedPageBreak/>
        <w:t>及宣传部校园广播站投稿，并留好相关资料。</w:t>
      </w:r>
    </w:p>
    <w:p w:rsidR="00031ADB" w:rsidRPr="00877F43" w:rsidRDefault="00031ADB" w:rsidP="00877F43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877F43">
        <w:rPr>
          <w:rFonts w:asciiTheme="minorEastAsia" w:hAnsiTheme="minorEastAsia" w:hint="eastAsia"/>
          <w:b/>
          <w:sz w:val="32"/>
          <w:szCs w:val="32"/>
        </w:rPr>
        <w:t>4.每月读一本好书</w:t>
      </w:r>
    </w:p>
    <w:p w:rsidR="00DB3367" w:rsidRDefault="00DB3367" w:rsidP="00877F43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以系为单位</w:t>
      </w:r>
      <w:r w:rsidR="00D36519">
        <w:rPr>
          <w:rFonts w:asciiTheme="minorEastAsia" w:hAnsiTheme="minorEastAsia" w:hint="eastAsia"/>
          <w:sz w:val="32"/>
          <w:szCs w:val="32"/>
        </w:rPr>
        <w:t>组织学生</w:t>
      </w:r>
      <w:r w:rsidR="00F415FE">
        <w:rPr>
          <w:rFonts w:asciiTheme="minorEastAsia" w:hAnsiTheme="minorEastAsia" w:hint="eastAsia"/>
          <w:sz w:val="32"/>
          <w:szCs w:val="32"/>
        </w:rPr>
        <w:t>每月从《苦难辉煌》、《红岩》、《为什么是中国》、《可爱的中国》、《谁是最可爱的人》、《习近平的七年知青岁月》、《论党的青年工作》</w:t>
      </w:r>
      <w:r w:rsidR="00F415FE">
        <w:rPr>
          <w:rFonts w:asciiTheme="minorEastAsia" w:hAnsiTheme="minorEastAsia" w:hint="eastAsia"/>
          <w:sz w:val="32"/>
          <w:szCs w:val="32"/>
        </w:rPr>
        <w:t>进行阅读</w:t>
      </w:r>
      <w:r w:rsidR="00F415FE">
        <w:rPr>
          <w:rFonts w:asciiTheme="minorEastAsia" w:hAnsiTheme="minorEastAsia" w:hint="eastAsia"/>
          <w:sz w:val="32"/>
          <w:szCs w:val="32"/>
        </w:rPr>
        <w:t>并组织</w:t>
      </w:r>
      <w:r w:rsidR="00D36519">
        <w:rPr>
          <w:rFonts w:asciiTheme="minorEastAsia" w:hAnsiTheme="minorEastAsia" w:hint="eastAsia"/>
          <w:sz w:val="32"/>
          <w:szCs w:val="32"/>
        </w:rPr>
        <w:t>一次读书征文竞赛，选拔优秀作品向心理咨询中心《心桥报》及宣传部校园广播站投稿，留好相关资料。</w:t>
      </w:r>
    </w:p>
    <w:p w:rsidR="00031ADB" w:rsidRPr="00877F43" w:rsidRDefault="00031ADB" w:rsidP="00877F43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877F43">
        <w:rPr>
          <w:rFonts w:asciiTheme="minorEastAsia" w:hAnsiTheme="minorEastAsia" w:hint="eastAsia"/>
          <w:b/>
          <w:sz w:val="32"/>
          <w:szCs w:val="32"/>
        </w:rPr>
        <w:t>5.每月与父母分享一个好故事、共同阅读一本好书</w:t>
      </w:r>
    </w:p>
    <w:p w:rsidR="00D36519" w:rsidRDefault="00D36519" w:rsidP="00A97141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以系为单位组织学生完成一次“家校共读”活动，选拔优秀</w:t>
      </w:r>
      <w:r w:rsidR="00D07428">
        <w:rPr>
          <w:rFonts w:asciiTheme="minorEastAsia" w:hAnsiTheme="minorEastAsia" w:hint="eastAsia"/>
          <w:sz w:val="32"/>
          <w:szCs w:val="32"/>
        </w:rPr>
        <w:t>案例</w:t>
      </w:r>
      <w:r>
        <w:rPr>
          <w:rFonts w:asciiTheme="minorEastAsia" w:hAnsiTheme="minorEastAsia" w:hint="eastAsia"/>
          <w:sz w:val="32"/>
          <w:szCs w:val="32"/>
        </w:rPr>
        <w:t>以系为单位保留相关资料。</w:t>
      </w:r>
    </w:p>
    <w:p w:rsidR="00031ADB" w:rsidRPr="00877F43" w:rsidRDefault="00031ADB" w:rsidP="00877F43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877F43">
        <w:rPr>
          <w:rFonts w:asciiTheme="minorEastAsia" w:hAnsiTheme="minorEastAsia" w:hint="eastAsia"/>
          <w:b/>
          <w:sz w:val="32"/>
          <w:szCs w:val="32"/>
        </w:rPr>
        <w:t>6.每季度开展一次读书交流活动</w:t>
      </w:r>
    </w:p>
    <w:p w:rsidR="00D36519" w:rsidRDefault="00D36519" w:rsidP="00A97141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以系为单位组织在班会中加入读书交流环节，以系为单位保留相关资料。</w:t>
      </w:r>
    </w:p>
    <w:p w:rsidR="00031ADB" w:rsidRPr="00877F43" w:rsidRDefault="00031ADB" w:rsidP="00877F43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  <w:r w:rsidRPr="00877F43">
        <w:rPr>
          <w:rFonts w:asciiTheme="minorEastAsia" w:hAnsiTheme="minorEastAsia" w:hint="eastAsia"/>
          <w:b/>
          <w:sz w:val="32"/>
          <w:szCs w:val="32"/>
        </w:rPr>
        <w:t>7.每年组织一次评选</w:t>
      </w:r>
    </w:p>
    <w:p w:rsidR="00903AC2" w:rsidRDefault="007F400D" w:rsidP="00A97141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详见</w:t>
      </w:r>
      <w:r w:rsidR="00D07428">
        <w:rPr>
          <w:rFonts w:asciiTheme="minorEastAsia" w:hAnsiTheme="minorEastAsia"/>
          <w:sz w:val="32"/>
          <w:szCs w:val="32"/>
        </w:rPr>
        <w:t>宣传部</w:t>
      </w:r>
      <w:r>
        <w:rPr>
          <w:rFonts w:asciiTheme="minorEastAsia" w:hAnsiTheme="minorEastAsia"/>
          <w:sz w:val="32"/>
          <w:szCs w:val="32"/>
        </w:rPr>
        <w:t xml:space="preserve"> </w:t>
      </w:r>
      <w:r w:rsidR="00D07428">
        <w:rPr>
          <w:rFonts w:asciiTheme="minorEastAsia" w:hAnsiTheme="minorEastAsia"/>
          <w:sz w:val="32"/>
          <w:szCs w:val="32"/>
        </w:rPr>
        <w:t>“书香校园”、“我们的节日”活动</w:t>
      </w:r>
      <w:r>
        <w:rPr>
          <w:rFonts w:asciiTheme="minorEastAsia" w:hAnsiTheme="minorEastAsia"/>
          <w:sz w:val="32"/>
          <w:szCs w:val="32"/>
        </w:rPr>
        <w:t>安排</w:t>
      </w:r>
      <w:r w:rsidR="00D07428">
        <w:rPr>
          <w:rFonts w:asciiTheme="minorEastAsia" w:hAnsiTheme="minorEastAsia"/>
          <w:sz w:val="32"/>
          <w:szCs w:val="32"/>
        </w:rPr>
        <w:t>。</w:t>
      </w:r>
    </w:p>
    <w:p w:rsidR="008E6430" w:rsidRPr="007F400D" w:rsidRDefault="008E6430" w:rsidP="008E6430">
      <w:pPr>
        <w:rPr>
          <w:rFonts w:asciiTheme="minorEastAsia" w:hAnsiTheme="minorEastAsia"/>
          <w:sz w:val="32"/>
          <w:szCs w:val="32"/>
        </w:rPr>
      </w:pPr>
    </w:p>
    <w:p w:rsidR="00903AC2" w:rsidRDefault="00903AC2" w:rsidP="00A97141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附件</w:t>
      </w:r>
      <w:r w:rsidR="008E6430">
        <w:rPr>
          <w:rFonts w:asciiTheme="minorEastAsia" w:hAnsiTheme="minorEastAsia" w:hint="eastAsia"/>
          <w:sz w:val="32"/>
          <w:szCs w:val="32"/>
        </w:rPr>
        <w:t>1</w:t>
      </w:r>
      <w:r>
        <w:rPr>
          <w:rFonts w:asciiTheme="minorEastAsia" w:hAnsiTheme="minorEastAsia" w:hint="eastAsia"/>
          <w:sz w:val="32"/>
          <w:szCs w:val="32"/>
        </w:rPr>
        <w:t>：</w:t>
      </w:r>
      <w:r w:rsidRPr="00A97141">
        <w:rPr>
          <w:rFonts w:asciiTheme="minorEastAsia" w:hAnsiTheme="minorEastAsia" w:hint="eastAsia"/>
          <w:sz w:val="32"/>
          <w:szCs w:val="32"/>
        </w:rPr>
        <w:t>山省教育厅《山西教育厅关于组织参加第</w:t>
      </w:r>
      <w:r w:rsidR="008E6430">
        <w:rPr>
          <w:rFonts w:asciiTheme="minorEastAsia" w:hAnsiTheme="minorEastAsia" w:hint="eastAsia"/>
          <w:sz w:val="32"/>
          <w:szCs w:val="32"/>
        </w:rPr>
        <w:t>六</w:t>
      </w:r>
      <w:r w:rsidRPr="00A97141">
        <w:rPr>
          <w:rFonts w:asciiTheme="minorEastAsia" w:hAnsiTheme="minorEastAsia" w:hint="eastAsia"/>
          <w:sz w:val="32"/>
          <w:szCs w:val="32"/>
        </w:rPr>
        <w:t>届中华经典诵写讲大赛的通知》</w:t>
      </w:r>
    </w:p>
    <w:p w:rsidR="008E6430" w:rsidRPr="008E6430" w:rsidRDefault="008E6430" w:rsidP="00A97141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附件2：晋城市教育局关于印发《2024年晋城市教育系统全民阅读暨“典耀中华”主题读书行动工作方案的通知》</w:t>
      </w:r>
    </w:p>
    <w:p w:rsidR="00903AC2" w:rsidRDefault="00903AC2" w:rsidP="00A97141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          教务处</w:t>
      </w:r>
    </w:p>
    <w:p w:rsidR="00903AC2" w:rsidRPr="00A97141" w:rsidRDefault="00903AC2" w:rsidP="00903AC2">
      <w:pPr>
        <w:ind w:firstLineChars="1600" w:firstLine="51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202</w:t>
      </w:r>
      <w:r w:rsidR="008E6430">
        <w:rPr>
          <w:rFonts w:asciiTheme="minorEastAsia" w:hAnsiTheme="minorEastAsia" w:hint="eastAsia"/>
          <w:sz w:val="32"/>
          <w:szCs w:val="32"/>
        </w:rPr>
        <w:t>4</w:t>
      </w:r>
      <w:r>
        <w:rPr>
          <w:rFonts w:asciiTheme="minorEastAsia" w:hAnsiTheme="minorEastAsia" w:hint="eastAsia"/>
          <w:sz w:val="32"/>
          <w:szCs w:val="32"/>
        </w:rPr>
        <w:t>年5月1</w:t>
      </w:r>
      <w:r w:rsidR="008E6430">
        <w:rPr>
          <w:rFonts w:asciiTheme="minorEastAsia" w:hAnsiTheme="minorEastAsia" w:hint="eastAsia"/>
          <w:sz w:val="32"/>
          <w:szCs w:val="32"/>
        </w:rPr>
        <w:t>4</w:t>
      </w:r>
      <w:r>
        <w:rPr>
          <w:rFonts w:asciiTheme="minorEastAsia" w:hAnsiTheme="minorEastAsia" w:hint="eastAsia"/>
          <w:sz w:val="32"/>
          <w:szCs w:val="32"/>
        </w:rPr>
        <w:t>日</w:t>
      </w:r>
    </w:p>
    <w:sectPr w:rsidR="00903AC2" w:rsidRPr="00A97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415AA"/>
    <w:multiLevelType w:val="hybridMultilevel"/>
    <w:tmpl w:val="04E2A700"/>
    <w:lvl w:ilvl="0" w:tplc="21B6B18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FB"/>
    <w:rsid w:val="00031ADB"/>
    <w:rsid w:val="001612F5"/>
    <w:rsid w:val="0020284B"/>
    <w:rsid w:val="00241B69"/>
    <w:rsid w:val="002E170B"/>
    <w:rsid w:val="003430E2"/>
    <w:rsid w:val="005218BB"/>
    <w:rsid w:val="005B6A3B"/>
    <w:rsid w:val="007057FE"/>
    <w:rsid w:val="00723EE3"/>
    <w:rsid w:val="007678FB"/>
    <w:rsid w:val="007F400D"/>
    <w:rsid w:val="00877F43"/>
    <w:rsid w:val="008E6430"/>
    <w:rsid w:val="00903AC2"/>
    <w:rsid w:val="009129AA"/>
    <w:rsid w:val="00A97141"/>
    <w:rsid w:val="00BE6020"/>
    <w:rsid w:val="00D07428"/>
    <w:rsid w:val="00D07DCB"/>
    <w:rsid w:val="00D16F2C"/>
    <w:rsid w:val="00D231AE"/>
    <w:rsid w:val="00D36519"/>
    <w:rsid w:val="00DB3367"/>
    <w:rsid w:val="00E65C84"/>
    <w:rsid w:val="00F4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02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02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2024-05-20T07:33:00Z</cp:lastPrinted>
  <dcterms:created xsi:type="dcterms:W3CDTF">2024-05-14T02:07:00Z</dcterms:created>
  <dcterms:modified xsi:type="dcterms:W3CDTF">2024-05-22T08:45:00Z</dcterms:modified>
</cp:coreProperties>
</file>