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晋城职业技术学院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关于2022年秋季学期学生返校工作的通知</w:t>
      </w:r>
    </w:p>
    <w:p>
      <w:pPr>
        <w:pStyle w:val="2"/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各系、各班及全体返校学生：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根据山西省疫情防控领导小组的最新要求和《晋城职业技术学院2022年秋季学期师生开学工作方案》，为切实做好疫情防控和开学工作，现通知如下：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一、返校学生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本次返校学生包括2020级学生、2021级学生和教育系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19级五年制学生。2022级学生将于9月29日开学报到，学院将另行通知。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二、返校时间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9月19日全天，晋城市范围之外的所有学生返校报到。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9月19日上午，晋城市范围内的2021级学生返校报到；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9月19日下午，晋城市范围内的2020级和2019级学生返校报到。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所有学生按照学院安排的时间返校，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严禁未经批准提前返校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。因返校后学院实行封闭管理，学生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备足一个月的生活用品。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三、返校条件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1.从9月12日起，</w:t>
      </w:r>
      <w:r>
        <w:rPr>
          <w:rFonts w:ascii="仿宋" w:hAnsi="仿宋" w:eastAsia="仿宋" w:cs="仿宋"/>
          <w:sz w:val="30"/>
          <w:szCs w:val="30"/>
        </w:rPr>
        <w:t>居住在省内</w:t>
      </w:r>
      <w:r>
        <w:rPr>
          <w:rFonts w:hint="eastAsia" w:ascii="仿宋" w:hAnsi="仿宋" w:eastAsia="仿宋" w:cs="仿宋"/>
          <w:sz w:val="30"/>
          <w:szCs w:val="30"/>
        </w:rPr>
        <w:t>和省外无风险地区</w:t>
      </w:r>
      <w:r>
        <w:rPr>
          <w:rFonts w:ascii="仿宋" w:hAnsi="仿宋" w:eastAsia="仿宋" w:cs="仿宋"/>
          <w:sz w:val="30"/>
          <w:szCs w:val="30"/>
        </w:rPr>
        <w:t>，且健康码为“绿码”的</w:t>
      </w:r>
      <w:r>
        <w:rPr>
          <w:rFonts w:hint="eastAsia" w:ascii="仿宋" w:hAnsi="仿宋" w:eastAsia="仿宋" w:cs="仿宋"/>
          <w:sz w:val="30"/>
          <w:szCs w:val="30"/>
        </w:rPr>
        <w:t>学生可以返校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返校前所有学生要坚持做好健康监测工作，坚持每日晨午（晚）检，并如实填写《2022年秋季学期学生健康证明登记表》（附件1）、《2022年秋季学期7天个人健康监测记录表》（附件2），签署《晋城职业技术学院疫情防控学生承诺书》（附件4），开学后交回系里核查备案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ascii="仿宋" w:hAnsi="仿宋" w:eastAsia="仿宋" w:cs="仿宋"/>
          <w:sz w:val="30"/>
          <w:szCs w:val="30"/>
        </w:rPr>
        <w:t>以下人员暂缓返校：居住地为外省</w:t>
      </w:r>
      <w:r>
        <w:rPr>
          <w:rFonts w:hint="eastAsia" w:ascii="仿宋" w:hAnsi="仿宋" w:eastAsia="仿宋" w:cs="仿宋"/>
          <w:sz w:val="30"/>
          <w:szCs w:val="30"/>
        </w:rPr>
        <w:t>中高风险区的</w:t>
      </w:r>
      <w:r>
        <w:rPr>
          <w:rFonts w:ascii="仿宋" w:hAnsi="仿宋" w:eastAsia="仿宋" w:cs="仿宋"/>
          <w:sz w:val="30"/>
          <w:szCs w:val="30"/>
        </w:rPr>
        <w:t>；本人健康码非“绿码”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ascii="仿宋" w:hAnsi="仿宋" w:eastAsia="仿宋" w:cs="仿宋"/>
          <w:sz w:val="30"/>
          <w:szCs w:val="30"/>
        </w:rPr>
        <w:t>；共同居住人健康码非“绿码”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ascii="仿宋" w:hAnsi="仿宋" w:eastAsia="仿宋" w:cs="仿宋"/>
          <w:sz w:val="30"/>
          <w:szCs w:val="30"/>
        </w:rPr>
        <w:t>；返校时身体有发烧、干咳、乏力等症状；不符合返校条件的其他情况。暂缓返校人员，待达到返校要求后，</w:t>
      </w:r>
      <w:r>
        <w:rPr>
          <w:rFonts w:hint="eastAsia" w:ascii="仿宋" w:hAnsi="仿宋" w:eastAsia="仿宋" w:cs="仿宋"/>
          <w:sz w:val="30"/>
          <w:szCs w:val="30"/>
        </w:rPr>
        <w:t>提前与班主任联系，学院同意后</w:t>
      </w:r>
      <w:r>
        <w:rPr>
          <w:rFonts w:ascii="仿宋" w:hAnsi="仿宋" w:eastAsia="仿宋" w:cs="仿宋"/>
          <w:sz w:val="30"/>
          <w:szCs w:val="30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可返校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pStyle w:val="2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居住地为省外常态化防控区的学生，需配合完成第一落点管控措施后，方可返校。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3.9月16日前，完成返校信息排查，以系为单位填写《2022年秋季学期学生返校信息登记表》（附件3）报学生处。走读生需提前办理出入证，具体与班主任联系。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四、返校安排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1.返校途中，学生要</w:t>
      </w:r>
      <w:r>
        <w:rPr>
          <w:rFonts w:ascii="仿宋" w:hAnsi="仿宋" w:eastAsia="仿宋" w:cs="仿宋"/>
          <w:color w:val="000000"/>
          <w:sz w:val="30"/>
          <w:szCs w:val="30"/>
        </w:rPr>
        <w:t>做好个人防护，尽可能乘坐私家车返校。乘坐公共交通时，应全程佩戴口罩，尽量减少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与人与物</w:t>
      </w:r>
      <w:r>
        <w:rPr>
          <w:rFonts w:ascii="仿宋" w:hAnsi="仿宋" w:eastAsia="仿宋" w:cs="仿宋"/>
          <w:color w:val="000000"/>
          <w:sz w:val="30"/>
          <w:szCs w:val="30"/>
        </w:rPr>
        <w:t>接触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，禁止</w:t>
      </w:r>
      <w:r>
        <w:rPr>
          <w:rFonts w:ascii="仿宋" w:hAnsi="仿宋" w:eastAsia="仿宋" w:cs="仿宋"/>
          <w:color w:val="000000"/>
          <w:sz w:val="30"/>
          <w:szCs w:val="30"/>
        </w:rPr>
        <w:t>用手触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碰</w:t>
      </w:r>
      <w:r>
        <w:rPr>
          <w:rFonts w:ascii="仿宋" w:hAnsi="仿宋" w:eastAsia="仿宋" w:cs="仿宋"/>
          <w:color w:val="000000"/>
          <w:sz w:val="30"/>
          <w:szCs w:val="30"/>
        </w:rPr>
        <w:t>口鼻眼。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确需</w:t>
      </w:r>
      <w:r>
        <w:rPr>
          <w:rFonts w:ascii="仿宋" w:hAnsi="仿宋" w:eastAsia="仿宋" w:cs="仿宋"/>
          <w:color w:val="000000"/>
          <w:sz w:val="30"/>
          <w:szCs w:val="30"/>
        </w:rPr>
        <w:t>与他人交流，保持社交距离，同时保存相关车票信息，记录乘车时间和登车地点，以备学院审核及配合相关调查。如返校途中身体出现发热、干咳、鼻塞、流涕等症状，应当及时就近就医，并及时报告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班主任</w:t>
      </w:r>
      <w:r>
        <w:rPr>
          <w:rFonts w:ascii="仿宋" w:hAnsi="仿宋" w:eastAsia="仿宋" w:cs="仿宋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</w:t>
      </w:r>
      <w:r>
        <w:rPr>
          <w:rFonts w:ascii="仿宋" w:hAnsi="仿宋" w:eastAsia="仿宋" w:cs="仿宋"/>
          <w:color w:val="000000"/>
          <w:sz w:val="30"/>
          <w:szCs w:val="30"/>
        </w:rPr>
        <w:t>返校当天，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所有</w:t>
      </w:r>
      <w:r>
        <w:rPr>
          <w:rFonts w:ascii="仿宋" w:hAnsi="仿宋" w:eastAsia="仿宋" w:cs="仿宋"/>
          <w:color w:val="000000"/>
          <w:sz w:val="30"/>
          <w:szCs w:val="30"/>
        </w:rPr>
        <w:t>学生从北门入校，随行车辆和人员不得入校，即停即走。学生入校时，要按照一米线要求有序排队，服从工作人员管理，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扫场所码</w:t>
      </w:r>
      <w:r>
        <w:rPr>
          <w:rFonts w:ascii="仿宋" w:hAnsi="仿宋" w:eastAsia="仿宋" w:cs="仿宋"/>
          <w:color w:val="000000"/>
          <w:sz w:val="30"/>
          <w:szCs w:val="30"/>
        </w:rPr>
        <w:t>、查“三码”、查验48小时内核酸阴性检测证明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</w:t>
      </w:r>
      <w:r>
        <w:rPr>
          <w:rFonts w:ascii="仿宋" w:hAnsi="仿宋" w:eastAsia="仿宋" w:cs="仿宋"/>
          <w:color w:val="000000"/>
          <w:sz w:val="30"/>
          <w:szCs w:val="30"/>
        </w:rPr>
        <w:t>行李消杀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过温控门</w:t>
      </w:r>
      <w:r>
        <w:rPr>
          <w:rFonts w:ascii="仿宋" w:hAnsi="仿宋" w:eastAsia="仿宋" w:cs="仿宋"/>
          <w:color w:val="000000"/>
          <w:sz w:val="30"/>
          <w:szCs w:val="30"/>
        </w:rPr>
        <w:t>测体温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后</w:t>
      </w:r>
      <w:r>
        <w:rPr>
          <w:rFonts w:ascii="仿宋" w:hAnsi="仿宋" w:eastAsia="仿宋" w:cs="仿宋"/>
          <w:color w:val="000000"/>
          <w:sz w:val="30"/>
          <w:szCs w:val="30"/>
        </w:rPr>
        <w:t>，方可入校。</w:t>
      </w:r>
    </w:p>
    <w:p>
      <w:pPr>
        <w:pStyle w:val="10"/>
        <w:shd w:val="clear" w:color="auto" w:fill="FFFFFF"/>
        <w:spacing w:before="75" w:beforeAutospacing="0" w:after="75" w:afterAutospacing="0"/>
        <w:ind w:firstLine="640"/>
        <w:jc w:val="both"/>
        <w:rPr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3.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/>
        </w:rPr>
        <w:t>9月</w:t>
      </w:r>
      <w:r>
        <w:rPr>
          <w:rFonts w:ascii="仿宋" w:hAnsi="仿宋" w:eastAsia="仿宋" w:cs="仿宋"/>
          <w:color w:val="000000"/>
          <w:kern w:val="2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0000"/>
          <w:kern w:val="2"/>
          <w:sz w:val="30"/>
          <w:szCs w:val="30"/>
          <w:lang w:val="en-US"/>
        </w:rPr>
        <w:t>19</w:t>
      </w:r>
      <w:r>
        <w:rPr>
          <w:rFonts w:ascii="仿宋" w:hAnsi="仿宋" w:eastAsia="仿宋" w:cs="仿宋"/>
          <w:color w:val="000000"/>
          <w:kern w:val="2"/>
          <w:sz w:val="30"/>
          <w:szCs w:val="30"/>
        </w:rPr>
        <w:t>日所有符合返校条件的学生（含走读生）到校报到，班主任要组织一次班会，安排好静态管理期间的相关工作，并于21点前将学生返校情况报学生处。</w:t>
      </w:r>
      <w:bookmarkStart w:id="0" w:name="_GoBack"/>
      <w:bookmarkEnd w:id="0"/>
    </w:p>
    <w:p>
      <w:pPr>
        <w:pStyle w:val="10"/>
        <w:shd w:val="clear" w:color="auto" w:fill="FFFFFF"/>
        <w:spacing w:before="75" w:beforeAutospacing="0" w:after="75" w:afterAutospacing="0"/>
        <w:ind w:firstLine="640"/>
        <w:jc w:val="both"/>
        <w:rPr>
          <w:rFonts w:ascii="Calibri" w:hAnsi="Calibri" w:cs="Calibri"/>
          <w:color w:val="333333"/>
          <w:spacing w:val="-1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4.</w:t>
      </w: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学生返校后，</w:t>
      </w:r>
      <w:r>
        <w:rPr>
          <w:rFonts w:hint="eastAsia"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  <w:lang w:val="en-US" w:eastAsia="zh-CN"/>
        </w:rPr>
        <w:t>进行三次全员核酸检测，在宿舍</w:t>
      </w: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实行三天静态管理</w:t>
      </w:r>
      <w:r>
        <w:rPr>
          <w:rFonts w:hint="eastAsia"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9</w:t>
      </w: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19</w:t>
      </w: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日</w:t>
      </w:r>
      <w:r>
        <w:rPr>
          <w:rFonts w:hint="eastAsia"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  <w:lang w:val="en-US" w:eastAsia="zh-CN"/>
        </w:rPr>
        <w:t>报到</w:t>
      </w: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当天完成第一次全员核酸检测</w:t>
      </w:r>
      <w:r>
        <w:rPr>
          <w:rFonts w:hint="eastAsia"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  <w:lang w:eastAsia="zh-CN"/>
        </w:rPr>
        <w:t>。</w:t>
      </w: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静态管理期间，宿舍楼实行封闭管理，除就餐、就医等需求外，非必要不出宿舍。宿舍内进行网格化管理，减少人员流动，避免聚集。走读学生居家，不到人员聚集地方。</w:t>
      </w:r>
    </w:p>
    <w:p>
      <w:pPr>
        <w:pStyle w:val="10"/>
        <w:shd w:val="clear" w:color="auto" w:fill="FFFFFF"/>
        <w:spacing w:before="75" w:beforeAutospacing="0" w:after="120" w:afterAutospacing="0"/>
        <w:ind w:firstLine="616" w:firstLineChars="200"/>
        <w:jc w:val="both"/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</w:pP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静态管理期间，各系要在学生活动时间内安排学生工作副主任、专职辅导员、学生干事及班主任值班，随时解决学生中存在的问题。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五、返校后各项管理工作</w:t>
      </w:r>
    </w:p>
    <w:p>
      <w:pPr>
        <w:pStyle w:val="10"/>
        <w:shd w:val="clear" w:color="auto" w:fill="FFFFFF"/>
        <w:spacing w:before="75" w:beforeAutospacing="0" w:after="75" w:afterAutospacing="0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</w:t>
      </w: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 xml:space="preserve"> 开学后将按每20%的比例开展常态化核酸检测工作。</w:t>
      </w:r>
      <w:r>
        <w:rPr>
          <w:rFonts w:ascii="仿宋" w:hAnsi="仿宋" w:eastAsia="仿宋" w:cs="仿宋"/>
          <w:color w:val="000000"/>
          <w:sz w:val="30"/>
          <w:szCs w:val="30"/>
        </w:rPr>
        <w:t>返校后，校园实行封闭管理，住校学生非经批准不得外出。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走读学生凭学院统</w:t>
      </w:r>
      <w:r>
        <w:rPr>
          <w:rFonts w:hint="eastAsia" w:ascii="仿宋" w:hAnsi="仿宋" w:eastAsia="仿宋" w:cs="仿宋"/>
          <w:sz w:val="30"/>
          <w:szCs w:val="30"/>
        </w:rPr>
        <w:t>一办理的走读学生出入证进出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校园。</w:t>
      </w:r>
      <w:r>
        <w:rPr>
          <w:rFonts w:ascii="仿宋" w:hAnsi="仿宋" w:eastAsia="仿宋" w:cs="仿宋"/>
          <w:color w:val="000000"/>
          <w:sz w:val="30"/>
          <w:szCs w:val="30"/>
        </w:rPr>
        <w:t>出校时，需戴口罩、出示通行证。入校时查验一证（出入证）、“三码（健康码、行程码、场所码）”，测量体温，并佩戴口罩方可通行。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</w:t>
      </w:r>
      <w:r>
        <w:rPr>
          <w:rFonts w:ascii="仿宋" w:hAnsi="仿宋" w:eastAsia="仿宋" w:cs="仿宋"/>
          <w:color w:val="000000"/>
          <w:sz w:val="30"/>
          <w:szCs w:val="30"/>
        </w:rPr>
        <w:t>继续坚持疫情防控“日报告”“零报告”制度，严格落实晨午检制度，住校生还要落实“晚检”制度。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自觉遵守</w:t>
      </w:r>
      <w:r>
        <w:rPr>
          <w:rFonts w:ascii="仿宋" w:hAnsi="仿宋" w:eastAsia="仿宋" w:cs="仿宋"/>
          <w:color w:val="000000"/>
          <w:sz w:val="30"/>
          <w:szCs w:val="30"/>
        </w:rPr>
        <w:t>学院传染病疫情报告、因病缺勤追踪登记等制度。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主动接受</w:t>
      </w:r>
      <w:r>
        <w:rPr>
          <w:rFonts w:ascii="仿宋" w:hAnsi="仿宋" w:eastAsia="仿宋" w:cs="仿宋"/>
          <w:color w:val="000000"/>
          <w:sz w:val="30"/>
          <w:szCs w:val="30"/>
        </w:rPr>
        <w:t>防疫培训、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出入登记、核酸检测、测温消毒、</w:t>
      </w:r>
      <w:r>
        <w:rPr>
          <w:rFonts w:ascii="仿宋" w:hAnsi="仿宋" w:eastAsia="仿宋" w:cs="仿宋"/>
          <w:color w:val="000000"/>
          <w:sz w:val="30"/>
          <w:szCs w:val="30"/>
        </w:rPr>
        <w:t>检查排查，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始终保持</w:t>
      </w:r>
      <w:r>
        <w:rPr>
          <w:rFonts w:ascii="仿宋" w:hAnsi="仿宋" w:eastAsia="仿宋" w:cs="仿宋"/>
          <w:color w:val="000000"/>
          <w:sz w:val="30"/>
          <w:szCs w:val="30"/>
        </w:rPr>
        <w:t>戴口罩、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勤洗手、勤通风、</w:t>
      </w:r>
      <w:r>
        <w:rPr>
          <w:rFonts w:ascii="仿宋" w:hAnsi="仿宋" w:eastAsia="仿宋" w:cs="仿宋"/>
          <w:color w:val="000000"/>
          <w:sz w:val="30"/>
          <w:szCs w:val="30"/>
        </w:rPr>
        <w:t>一米线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、不聚集</w:t>
      </w:r>
      <w:r>
        <w:rPr>
          <w:rFonts w:ascii="仿宋" w:hAnsi="仿宋" w:eastAsia="仿宋" w:cs="仿宋"/>
          <w:color w:val="000000"/>
          <w:sz w:val="30"/>
          <w:szCs w:val="30"/>
        </w:rPr>
        <w:t>等良好习惯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，减少乘用电梯，鼓励走楼梯，避免多人聚会。</w:t>
      </w:r>
      <w:r>
        <w:rPr>
          <w:rFonts w:ascii="仿宋" w:hAnsi="仿宋" w:eastAsia="仿宋" w:cs="仿宋"/>
          <w:color w:val="000000"/>
          <w:sz w:val="30"/>
          <w:szCs w:val="30"/>
        </w:rPr>
        <w:t>将疫情防控作为日常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生活学习工作</w:t>
      </w:r>
      <w:r>
        <w:rPr>
          <w:rFonts w:ascii="仿宋" w:hAnsi="仿宋" w:eastAsia="仿宋" w:cs="仿宋"/>
          <w:color w:val="000000"/>
          <w:sz w:val="30"/>
          <w:szCs w:val="30"/>
        </w:rPr>
        <w:t>的重要内容。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保持良好心态，消除恐慌情绪。科学谨慎看待疫情防控工作，不信谣、不传谣、不造谣。学习生活工作中遇到问题时要主动和老师同学沟通咨询，积极应对因疫情带来的困难和挑战，提高战胜疫情的决心和信心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4.疫情期间宿舍实行封闭管理。要保持室内空气流通，每个学生要养成良好的卫生习惯，宿舍内严禁抽烟、饮酒、聚餐等不良行为，要勤通风、勤清理、勤打扫，要配合做好日常消毒工作</w:t>
      </w:r>
      <w:r>
        <w:rPr>
          <w:rFonts w:ascii="仿宋" w:hAnsi="仿宋" w:eastAsia="仿宋" w:cs="仿宋"/>
          <w:color w:val="000000"/>
          <w:sz w:val="30"/>
          <w:szCs w:val="30"/>
        </w:rPr>
        <w:t>要定期晾晒、洗涤被褥及个人衣物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  <w:r>
        <w:rPr>
          <w:rFonts w:ascii="仿宋" w:hAnsi="仿宋" w:eastAsia="仿宋" w:cs="仿宋"/>
          <w:color w:val="000000"/>
          <w:sz w:val="30"/>
          <w:szCs w:val="30"/>
        </w:rPr>
        <w:t>无关人员、非本楼学生不得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出</w:t>
      </w:r>
      <w:r>
        <w:rPr>
          <w:rFonts w:ascii="仿宋" w:hAnsi="仿宋" w:eastAsia="仿宋" w:cs="仿宋"/>
          <w:color w:val="000000"/>
          <w:sz w:val="30"/>
          <w:szCs w:val="30"/>
        </w:rPr>
        <w:t>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公寓，公寓内</w:t>
      </w:r>
      <w:r>
        <w:rPr>
          <w:rFonts w:ascii="仿宋" w:hAnsi="仿宋" w:eastAsia="仿宋" w:cs="仿宋"/>
          <w:color w:val="000000"/>
          <w:sz w:val="30"/>
          <w:szCs w:val="30"/>
        </w:rPr>
        <w:t>不得聚集、串楼层、串宿舍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pStyle w:val="10"/>
        <w:shd w:val="clear" w:color="auto" w:fill="FFFFFF"/>
        <w:spacing w:before="75" w:beforeAutospacing="0" w:after="75" w:afterAutospacing="0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Calibri" w:eastAsia="仿宋_GB2312" w:cs="仿宋_GB2312"/>
          <w:color w:val="333333"/>
          <w:spacing w:val="-1"/>
          <w:sz w:val="31"/>
          <w:szCs w:val="31"/>
          <w:shd w:val="clear" w:color="auto" w:fill="FFFFFF"/>
        </w:rPr>
        <w:t>目前，疫情防控的形势依然严峻复杂，各系要切实提高认识，压实责任，确保各项工作落实落细，坚持不懈做好疫情防控和开学的各项工作。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1.2022年秋季学期学生健康证明登记表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2.2022年秋季学期7天个人健康监测记录表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3.2022年秋季学期学生返校信息登记表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4.晋城职业技术学院学生疫情防控承诺书</w:t>
      </w:r>
    </w:p>
    <w:p>
      <w:pPr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学生处</w:t>
      </w:r>
    </w:p>
    <w:p>
      <w:pPr>
        <w:ind w:firstLine="560" w:firstLineChars="2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2022年9月11日</w:t>
      </w: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pStyle w:val="3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2022年秋季学期学生健康证明登记表</w:t>
      </w:r>
    </w:p>
    <w:tbl>
      <w:tblPr>
        <w:tblStyle w:val="1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"/>
        <w:gridCol w:w="1575"/>
        <w:gridCol w:w="580"/>
        <w:gridCol w:w="806"/>
        <w:gridCol w:w="317"/>
        <w:gridCol w:w="240"/>
        <w:gridCol w:w="1260"/>
        <w:gridCol w:w="946"/>
        <w:gridCol w:w="67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系别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班级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2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现家庭住所详细地址</w:t>
            </w:r>
          </w:p>
        </w:tc>
        <w:tc>
          <w:tcPr>
            <w:tcW w:w="5512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申报事项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体温（报到当天）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距开学7天内是否离开家庭所在地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离开时间：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时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所去目的地：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返回本地时间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（未离开本市者不填此栏）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ind w:firstLine="1365" w:firstLineChars="6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是否有中高风险区旅居史、接触史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是否为密切接触者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是否居家隔离7天以上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本人及共同居住人目前健康状况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□发热□咳嗽□流涕□咽痛□胸痛□肌肉酸痛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关节痛□气促□腹泻）</w:t>
            </w:r>
          </w:p>
          <w:p>
            <w:pPr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本人无括号内所述异常症状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家人无括号内所述异常症状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本人“健康码”、“行程码”情况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□绿色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□黄色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共同居住人“健康码”、“行程码”颜色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□绿色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□黄色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本人是否接种新冠疫苗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未接种新冠疫苗原因说明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（已接种这不填此栏）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033" w:type="dxa"/>
            <w:gridSpan w:val="11"/>
            <w:vAlign w:val="center"/>
          </w:tcPr>
          <w:p>
            <w:pPr>
              <w:spacing w:line="500" w:lineRule="exact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承诺：</w:t>
            </w:r>
            <w:r>
              <w:rPr>
                <w:rFonts w:hint="eastAsia" w:ascii="宋体" w:hAnsi="宋体" w:cs="宋体"/>
                <w:b/>
                <w:kern w:val="0"/>
              </w:rPr>
              <w:t>以上所填内容真实准确，如有不实，愿承担由此引起的一切后果。</w:t>
            </w:r>
          </w:p>
          <w:p>
            <w:pPr>
              <w:spacing w:line="500" w:lineRule="exact"/>
              <w:ind w:firstLine="2100" w:firstLineChars="1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家长签字：</w:t>
            </w:r>
          </w:p>
        </w:tc>
      </w:tr>
    </w:tbl>
    <w:p>
      <w:pPr>
        <w:ind w:firstLine="210" w:firstLineChars="100"/>
        <w:rPr>
          <w:rFonts w:ascii="宋体"/>
        </w:rPr>
      </w:pPr>
      <w:r>
        <w:rPr>
          <w:rFonts w:hint="eastAsia" w:ascii="宋体" w:hAnsi="宋体"/>
        </w:rPr>
        <w:t>备注：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请在“核实”栏内选项上打√；</w:t>
      </w:r>
      <w:r>
        <w:rPr>
          <w:rFonts w:ascii="宋体" w:hAnsi="宋体"/>
        </w:rPr>
        <w:t xml:space="preserve">  2.</w:t>
      </w:r>
      <w:r>
        <w:rPr>
          <w:rFonts w:hint="eastAsia" w:ascii="宋体" w:hAnsi="宋体"/>
        </w:rPr>
        <w:t>本表于开学当天由各系收回，核查备案。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2022年秋季学期7天个人健康监测记录表</w:t>
      </w:r>
    </w:p>
    <w:tbl>
      <w:tblPr>
        <w:tblStyle w:val="13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8"/>
        <w:gridCol w:w="1028"/>
        <w:gridCol w:w="1101"/>
        <w:gridCol w:w="959"/>
        <w:gridCol w:w="225"/>
        <w:gridCol w:w="879"/>
        <w:gridCol w:w="189"/>
        <w:gridCol w:w="856"/>
        <w:gridCol w:w="227"/>
        <w:gridCol w:w="1459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健康码颜色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19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详细地址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出行情况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6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 康 监 测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34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  午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  午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有无咳嗽乏力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其它症状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有无咳嗽乏力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其它症状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firstLine="21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/>
        </w:rPr>
        <w:t>备注：</w:t>
      </w:r>
      <w:r>
        <w:rPr>
          <w:rFonts w:hint="eastAsia" w:ascii="宋体" w:hAnsi="宋体"/>
        </w:rPr>
        <w:t>本表于开学当天由各系收回，核查备案。</w:t>
      </w: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rPr>
          <w:rFonts w:ascii="仿宋" w:hAnsi="仿宋" w:eastAsia="仿宋" w:cs="仿宋"/>
          <w:sz w:val="30"/>
          <w:szCs w:val="30"/>
        </w:rPr>
        <w:sectPr>
          <w:head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2022年秋季学期学生返校信息登记表</w:t>
      </w:r>
    </w:p>
    <w:p>
      <w:pPr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系别：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335"/>
        <w:gridCol w:w="944"/>
        <w:gridCol w:w="944"/>
        <w:gridCol w:w="590"/>
        <w:gridCol w:w="1297"/>
        <w:gridCol w:w="944"/>
        <w:gridCol w:w="944"/>
        <w:gridCol w:w="944"/>
        <w:gridCol w:w="944"/>
        <w:gridCol w:w="944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是否返校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暂不返校原因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从何处返校（县区）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交通工具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车次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到站时间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是否居家7天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健康码是否绿码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是否核酸检测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是否走读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>备注：</w:t>
      </w:r>
      <w:r>
        <w:rPr>
          <w:rFonts w:hint="eastAsia" w:ascii="宋体" w:hAnsi="宋体"/>
        </w:rPr>
        <w:t>本表于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16</w:t>
      </w:r>
      <w:r>
        <w:rPr>
          <w:rFonts w:hint="eastAsia" w:ascii="宋体" w:hAnsi="宋体"/>
        </w:rPr>
        <w:t>日前以系为单位报学生处。</w:t>
      </w:r>
    </w:p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附件4：</w:t>
      </w:r>
    </w:p>
    <w:p>
      <w:pPr>
        <w:jc w:val="center"/>
      </w:pPr>
      <w:r>
        <w:rPr>
          <w:rFonts w:hint="eastAsia"/>
          <w:sz w:val="32"/>
          <w:szCs w:val="32"/>
        </w:rPr>
        <w:t>晋城职业技术学院学生疫情防控承诺书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姓名:              性别:      系别：         班级: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联系电话:             详细住址: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本人郑重承诺:自2022年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月签订承诺书开始,严格遵守学院疫情防控管理要求,严格落实学生自我防控责任。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1.家校“两点一线"闭环管理。上下学和周末回家途中全程佩戴口罩,固定路线、时间,做到家校“两点一线”闭环管理,不去其它地方扎堆、逗留等。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2.配合做好信息摸排。如实向学院报告学生及共同居住人的健康情况、旅居史、可疑接触史等情况(与外省市或境外返回人员接触、与确诊病例或疑似病例接触、身体状况有异常等),配合学院疫情摸排。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疫情期间不出市。家长（共同居住人）尽量不去外省市,特别是疫情中高风险区。外出者须履行报备手续,返回后主动向社区或单位报告,并按照市县疫情防控办的要求,执行相关管控措施。如出现发热、咳嗽等可疑症状,自觉及时就诊并第一时间向学院报告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4.做好日常防控。戴口罩、勤洗手、不扎堆、不聚集,配合学院晨午（晚）检、因病缺勤跟踪等。尽量减少外出,不组织、不参与聚会聚餐等,不到人群密集区域,尽量减少与家庭成员以外人员的接触。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5.及时配合学院进行疫情防控教育和学生管理,不信谣、不传谣、不造谣，保持平稳心态。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6.家长要履行走读生监护责任，上下学选择安全交通工具，做好学生自我防护等。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我们一定严格遵守上述承诺,如有虚报、瞒报、谎报以及自身防控不力造成不良后果,我们将承当相应的法律责任。</w:t>
      </w:r>
    </w:p>
    <w:p>
      <w:pPr>
        <w:pStyle w:val="2"/>
      </w:pP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学生承诺人(签字并按手印): </w:t>
      </w:r>
    </w:p>
    <w:p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学生家长承诺人(签字并按手印):</w:t>
      </w:r>
    </w:p>
    <w:p>
      <w:pPr>
        <w:spacing w:line="48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2022年 月  日</w:t>
      </w:r>
    </w:p>
    <w:sectPr>
      <w:pgSz w:w="11906" w:h="16838"/>
      <w:pgMar w:top="1418" w:right="119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ODBjZDllMDRkMTBiODc2MTkyZjI5NWRkZjgwMmEifQ=="/>
  </w:docVars>
  <w:rsids>
    <w:rsidRoot w:val="00000000"/>
    <w:rsid w:val="18F55853"/>
    <w:rsid w:val="341A0622"/>
    <w:rsid w:val="420009A1"/>
    <w:rsid w:val="59230D36"/>
    <w:rsid w:val="7EE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</w:style>
  <w:style w:type="paragraph" w:styleId="3">
    <w:name w:val="Body Text"/>
    <w:basedOn w:val="1"/>
    <w:qFormat/>
    <w:uiPriority w:val="0"/>
  </w:style>
  <w:style w:type="paragraph" w:styleId="5">
    <w:name w:val="annotation text"/>
    <w:basedOn w:val="1"/>
    <w:link w:val="21"/>
    <w:qFormat/>
    <w:uiPriority w:val="99"/>
    <w:pPr>
      <w:jc w:val="left"/>
    </w:p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7">
    <w:name w:val="Balloon Text"/>
    <w:basedOn w:val="1"/>
    <w:link w:val="23"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2"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日期 Char"/>
    <w:basedOn w:val="14"/>
    <w:link w:val="6"/>
    <w:qFormat/>
    <w:uiPriority w:val="99"/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批注文字 Char"/>
    <w:basedOn w:val="14"/>
    <w:link w:val="5"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2">
    <w:name w:val="批注主题 Char"/>
    <w:basedOn w:val="21"/>
    <w:link w:val="11"/>
    <w:qFormat/>
    <w:uiPriority w:val="99"/>
    <w:rPr>
      <w:b/>
      <w:bCs/>
    </w:rPr>
  </w:style>
  <w:style w:type="character" w:customStyle="1" w:styleId="23">
    <w:name w:val="批注框文本 Char"/>
    <w:basedOn w:val="14"/>
    <w:link w:val="7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3117</Words>
  <Characters>3224</Characters>
  <Paragraphs>405</Paragraphs>
  <TotalTime>5</TotalTime>
  <ScaleCrop>false</ScaleCrop>
  <LinksUpToDate>false</LinksUpToDate>
  <CharactersWithSpaces>3420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2022-09-11T13:00:00Z</dcterms:created>
  <dc:creator>User</dc:creator>
  <cp:lastModifiedBy>13835689228</cp:lastModifiedBy>
  <dcterms:modified xsi:type="dcterms:W3CDTF">2022-09-12T10:57:31Z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203BEBA85FA94F5AB33210A97F0F3B2C</vt:lpwstr>
  </property>
</Properties>
</file>